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5" w:rsidRPr="00CB11A5" w:rsidRDefault="00CD1CC1" w:rsidP="00CB11A5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省委</w:t>
      </w:r>
      <w:r>
        <w:rPr>
          <w:rFonts w:ascii="方正小标宋简体" w:eastAsia="方正小标宋简体"/>
          <w:sz w:val="40"/>
        </w:rPr>
        <w:t>教育工委办公室</w:t>
      </w:r>
      <w:r w:rsidR="00CB11A5" w:rsidRPr="00CB11A5">
        <w:rPr>
          <w:rFonts w:ascii="方正小标宋简体" w:eastAsia="方正小标宋简体" w:hint="eastAsia"/>
          <w:sz w:val="40"/>
        </w:rPr>
        <w:t>关于组织开展“双百双千”领学计划选树联动活动的通知</w:t>
      </w:r>
    </w:p>
    <w:p w:rsidR="00CB11A5" w:rsidRPr="00CB11A5" w:rsidRDefault="00CB11A5" w:rsidP="00CB11A5">
      <w:pPr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各</w:t>
      </w:r>
      <w:r w:rsidR="00CD1CC1">
        <w:rPr>
          <w:rFonts w:ascii="仿宋" w:eastAsia="仿宋" w:hAnsi="仿宋" w:hint="eastAsia"/>
          <w:sz w:val="32"/>
        </w:rPr>
        <w:t>有关高校</w:t>
      </w:r>
      <w:r w:rsidR="00CD1CC1">
        <w:rPr>
          <w:rFonts w:ascii="仿宋" w:eastAsia="仿宋" w:hAnsi="仿宋"/>
          <w:sz w:val="32"/>
        </w:rPr>
        <w:t>党委</w:t>
      </w:r>
      <w:r w:rsidRPr="00CB11A5">
        <w:rPr>
          <w:rFonts w:ascii="仿宋" w:eastAsia="仿宋" w:hAnsi="仿宋" w:hint="eastAsia"/>
          <w:sz w:val="32"/>
        </w:rPr>
        <w:t>：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为推进“两学一做”学习教育常态化制度化，发挥典型示范引领作用，提升党员学习教育的针对性实效性，根据</w:t>
      </w:r>
      <w:r w:rsidR="00CD1CC1">
        <w:rPr>
          <w:rFonts w:ascii="仿宋" w:eastAsia="仿宋" w:hAnsi="仿宋" w:hint="eastAsia"/>
          <w:sz w:val="32"/>
        </w:rPr>
        <w:t>省委</w:t>
      </w:r>
      <w:r w:rsidR="00CD1CC1">
        <w:rPr>
          <w:rFonts w:ascii="仿宋" w:eastAsia="仿宋" w:hAnsi="仿宋"/>
          <w:sz w:val="32"/>
        </w:rPr>
        <w:t>组织部《</w:t>
      </w:r>
      <w:r w:rsidR="00CD1CC1">
        <w:rPr>
          <w:rFonts w:ascii="仿宋" w:eastAsia="仿宋" w:hAnsi="仿宋" w:hint="eastAsia"/>
          <w:sz w:val="32"/>
        </w:rPr>
        <w:t>关于</w:t>
      </w:r>
      <w:r w:rsidR="00CD1CC1">
        <w:rPr>
          <w:rFonts w:ascii="仿宋" w:eastAsia="仿宋" w:hAnsi="仿宋"/>
          <w:sz w:val="32"/>
        </w:rPr>
        <w:t>组织实施“</w:t>
      </w:r>
      <w:r w:rsidR="00CD1CC1">
        <w:rPr>
          <w:rFonts w:ascii="仿宋" w:eastAsia="仿宋" w:hAnsi="仿宋" w:hint="eastAsia"/>
          <w:sz w:val="32"/>
        </w:rPr>
        <w:t>双百双千</w:t>
      </w:r>
      <w:r w:rsidR="00CD1CC1">
        <w:rPr>
          <w:rFonts w:ascii="仿宋" w:eastAsia="仿宋" w:hAnsi="仿宋"/>
          <w:sz w:val="32"/>
        </w:rPr>
        <w:t>”</w:t>
      </w:r>
      <w:r w:rsidR="00CD1CC1">
        <w:rPr>
          <w:rFonts w:ascii="仿宋" w:eastAsia="仿宋" w:hAnsi="仿宋" w:hint="eastAsia"/>
          <w:sz w:val="32"/>
        </w:rPr>
        <w:t>领学</w:t>
      </w:r>
      <w:r w:rsidR="00CD1CC1">
        <w:rPr>
          <w:rFonts w:ascii="仿宋" w:eastAsia="仿宋" w:hAnsi="仿宋"/>
          <w:sz w:val="32"/>
        </w:rPr>
        <w:t>计划的通知》</w:t>
      </w:r>
      <w:r w:rsidRPr="00CB11A5">
        <w:rPr>
          <w:rFonts w:ascii="仿宋" w:eastAsia="仿宋" w:hAnsi="仿宋" w:hint="eastAsia"/>
          <w:sz w:val="32"/>
        </w:rPr>
        <w:t>（苏</w:t>
      </w:r>
      <w:r w:rsidR="00CD1CC1">
        <w:rPr>
          <w:rFonts w:ascii="仿宋" w:eastAsia="仿宋" w:hAnsi="仿宋" w:hint="eastAsia"/>
          <w:sz w:val="32"/>
        </w:rPr>
        <w:t>组</w:t>
      </w:r>
      <w:r w:rsidR="00CD1CC1">
        <w:rPr>
          <w:rFonts w:ascii="仿宋" w:eastAsia="仿宋" w:hAnsi="仿宋"/>
          <w:sz w:val="32"/>
        </w:rPr>
        <w:t>通字</w:t>
      </w:r>
      <w:r w:rsidRPr="00CB11A5">
        <w:rPr>
          <w:rFonts w:ascii="仿宋" w:eastAsia="仿宋" w:hAnsi="仿宋" w:hint="eastAsia"/>
          <w:sz w:val="32"/>
        </w:rPr>
        <w:t>〔201</w:t>
      </w:r>
      <w:r w:rsidR="00CD1CC1">
        <w:rPr>
          <w:rFonts w:ascii="仿宋" w:eastAsia="仿宋" w:hAnsi="仿宋"/>
          <w:sz w:val="32"/>
        </w:rPr>
        <w:t>7</w:t>
      </w:r>
      <w:r w:rsidRPr="00CB11A5">
        <w:rPr>
          <w:rFonts w:ascii="仿宋" w:eastAsia="仿宋" w:hAnsi="仿宋" w:hint="eastAsia"/>
          <w:sz w:val="32"/>
        </w:rPr>
        <w:t>〕</w:t>
      </w:r>
      <w:r w:rsidR="00CD1CC1">
        <w:rPr>
          <w:rFonts w:ascii="仿宋" w:eastAsia="仿宋" w:hAnsi="仿宋" w:hint="eastAsia"/>
          <w:sz w:val="32"/>
        </w:rPr>
        <w:t>58</w:t>
      </w:r>
      <w:r w:rsidRPr="00CB11A5">
        <w:rPr>
          <w:rFonts w:ascii="仿宋" w:eastAsia="仿宋" w:hAnsi="仿宋" w:hint="eastAsia"/>
          <w:sz w:val="32"/>
        </w:rPr>
        <w:t>号）通知精神，经研究，现就组织</w:t>
      </w:r>
      <w:r w:rsidR="00CD1CC1">
        <w:rPr>
          <w:rFonts w:ascii="仿宋" w:eastAsia="仿宋" w:hAnsi="仿宋" w:hint="eastAsia"/>
          <w:sz w:val="32"/>
        </w:rPr>
        <w:t>在宁</w:t>
      </w:r>
      <w:r w:rsidR="00CD1CC1">
        <w:rPr>
          <w:rFonts w:ascii="仿宋" w:eastAsia="仿宋" w:hAnsi="仿宋"/>
          <w:sz w:val="32"/>
        </w:rPr>
        <w:t>高校</w:t>
      </w:r>
      <w:r w:rsidRPr="00CB11A5">
        <w:rPr>
          <w:rFonts w:ascii="仿宋" w:eastAsia="仿宋" w:hAnsi="仿宋" w:hint="eastAsia"/>
          <w:sz w:val="32"/>
        </w:rPr>
        <w:t>开展“双百双千”领学计划选树联动活动有关事项通知如下。</w:t>
      </w:r>
    </w:p>
    <w:p w:rsidR="00CB11A5" w:rsidRPr="00CB11A5" w:rsidRDefault="00CB11A5" w:rsidP="00CB11A5">
      <w:pPr>
        <w:ind w:firstLineChars="200" w:firstLine="640"/>
        <w:rPr>
          <w:rFonts w:ascii="黑体" w:eastAsia="黑体" w:hAnsi="黑体"/>
          <w:sz w:val="32"/>
        </w:rPr>
      </w:pPr>
      <w:r w:rsidRPr="00CB11A5">
        <w:rPr>
          <w:rFonts w:ascii="黑体" w:eastAsia="黑体" w:hAnsi="黑体" w:hint="eastAsia"/>
          <w:sz w:val="32"/>
        </w:rPr>
        <w:t>一、主要内容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按照时代特色鲜明、示范作用突出、教育成效显著、党员群众认可的要求，在高校中选树一批党支部书记工作室和党员教育实境课堂示范点，为基层党支部开展工作提供可学易学的现实样本，为广大党员接受教育提供生动鲜活的身边课堂。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党支部书记工作室是由党建工作经验丰富、学习教育成效明显、示范带动作用突出的支部书记领衔打造的工作模式，是优秀基层支部书记输出工作经验、提供方法指导的孵化器。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党员教育实境课堂是拥有特色教学资源、灵活学习形式、能够直观生动开展党内教育的典型场所，为广大党员强化党性锻炼、树牢“四个意识”提供学思践悟的阵地。</w:t>
      </w:r>
    </w:p>
    <w:p w:rsidR="00CB11A5" w:rsidRDefault="00CB11A5" w:rsidP="00CB11A5">
      <w:pPr>
        <w:ind w:firstLineChars="200" w:firstLine="640"/>
        <w:rPr>
          <w:rFonts w:ascii="黑体" w:eastAsia="黑体" w:hAnsi="黑体"/>
          <w:sz w:val="32"/>
        </w:rPr>
      </w:pPr>
      <w:r w:rsidRPr="00CB11A5">
        <w:rPr>
          <w:rFonts w:ascii="黑体" w:eastAsia="黑体" w:hAnsi="黑体" w:hint="eastAsia"/>
          <w:sz w:val="32"/>
        </w:rPr>
        <w:t>二、具体条件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lastRenderedPageBreak/>
        <w:t>党支部书记工作室和党员教育实境课堂示范点，应是</w:t>
      </w:r>
      <w:r w:rsidR="00CD1CC1">
        <w:rPr>
          <w:rFonts w:ascii="仿宋" w:eastAsia="仿宋" w:hAnsi="仿宋" w:hint="eastAsia"/>
          <w:sz w:val="32"/>
        </w:rPr>
        <w:t>在宁</w:t>
      </w:r>
      <w:r w:rsidR="00CD1CC1">
        <w:rPr>
          <w:rFonts w:ascii="仿宋" w:eastAsia="仿宋" w:hAnsi="仿宋"/>
          <w:sz w:val="32"/>
        </w:rPr>
        <w:t>乃至全省</w:t>
      </w:r>
      <w:r w:rsidRPr="00CB11A5">
        <w:rPr>
          <w:rFonts w:ascii="仿宋" w:eastAsia="仿宋" w:hAnsi="仿宋" w:hint="eastAsia"/>
          <w:sz w:val="32"/>
        </w:rPr>
        <w:t>高校中有较高知名度、典型示范意义突出、得到广泛认可的支部或教学点，由省委教育工委授牌认定。相关支部书记或所在支部、教学点获得省委教育工委及以</w:t>
      </w:r>
      <w:r>
        <w:rPr>
          <w:rFonts w:ascii="仿宋" w:eastAsia="仿宋" w:hAnsi="仿宋" w:hint="eastAsia"/>
          <w:sz w:val="32"/>
        </w:rPr>
        <w:t>上表彰的优秀党务工作者、优秀共产党员或先进基层党组织的优先考虑。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党支部书记工作室示范点评定的具体条件为：（1）书记思想政治强、开展党务工作能力强，牢固树立“四个意识”，坚持学在前、做在先，紧贴基层实际创造性开展党员教育管理，工作实绩显著。（2）工作机制好，“三会一课”等基本制度落实到位，工作载体实、形式活、效果好，组织生活吸引力强，形成典型工作方法和特色工作品牌。（3）作用发挥好，支部党员宗旨意识强，立足岗位充分发挥先锋模范作用，带动业务工作在学校乃至全省高校走在前列。（4）群众反映好，党群干群关系和谐融洽，群众满意度高。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党员教育实境课堂示范点评定的条件为：（1）有独特教学资源，内涵丰富，特色鲜明，可观性强。（2）现场教学新颖鲜活，互动性强，党员喜闻乐见，有较强的吸引力、感染力。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党员教育实境课堂力求形式多样，包括红色教育基地、廉政警示教育点、党员志愿活动阵地、党性教育实景呈现等各类体验式教学点。</w:t>
      </w:r>
    </w:p>
    <w:p w:rsidR="00CB11A5" w:rsidRPr="00CB11A5" w:rsidRDefault="00CB11A5" w:rsidP="00CB11A5">
      <w:pPr>
        <w:ind w:firstLineChars="200" w:firstLine="640"/>
        <w:rPr>
          <w:rFonts w:ascii="黑体" w:eastAsia="黑体" w:hAnsi="黑体"/>
          <w:sz w:val="32"/>
        </w:rPr>
      </w:pPr>
      <w:r w:rsidRPr="00CB11A5">
        <w:rPr>
          <w:rFonts w:ascii="黑体" w:eastAsia="黑体" w:hAnsi="黑体" w:hint="eastAsia"/>
          <w:sz w:val="32"/>
        </w:rPr>
        <w:lastRenderedPageBreak/>
        <w:t>三、组织实施</w:t>
      </w:r>
    </w:p>
    <w:p w:rsidR="00CB11A5" w:rsidRDefault="00CB11A5" w:rsidP="00CB11A5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各学院级党组织要根据通知要求，积极开展党支部书记工作室、党员教育实境课堂创建工作，在此基础上，</w:t>
      </w:r>
      <w:r w:rsidR="00CD1CC1">
        <w:rPr>
          <w:rFonts w:ascii="仿宋" w:eastAsia="仿宋" w:hAnsi="仿宋" w:hint="eastAsia"/>
          <w:sz w:val="32"/>
        </w:rPr>
        <w:t>遴选</w:t>
      </w:r>
      <w:r w:rsidRPr="00CB11A5">
        <w:rPr>
          <w:rFonts w:ascii="仿宋" w:eastAsia="仿宋" w:hAnsi="仿宋" w:hint="eastAsia"/>
          <w:sz w:val="32"/>
        </w:rPr>
        <w:t>申报党支部书记工作室、党员教育实境课堂示范点，</w:t>
      </w:r>
      <w:r w:rsidR="00CD1CC1">
        <w:rPr>
          <w:rFonts w:ascii="仿宋" w:eastAsia="仿宋" w:hAnsi="仿宋" w:hint="eastAsia"/>
          <w:sz w:val="32"/>
        </w:rPr>
        <w:t>按</w:t>
      </w:r>
      <w:r w:rsidR="00CD1CC1">
        <w:rPr>
          <w:rFonts w:ascii="仿宋" w:eastAsia="仿宋" w:hAnsi="仿宋"/>
          <w:sz w:val="32"/>
        </w:rPr>
        <w:t>本科高校各</w:t>
      </w:r>
      <w:r w:rsidR="00CD1CC1">
        <w:rPr>
          <w:rFonts w:ascii="仿宋" w:eastAsia="仿宋" w:hAnsi="仿宋" w:hint="eastAsia"/>
          <w:sz w:val="32"/>
        </w:rPr>
        <w:t>1</w:t>
      </w:r>
      <w:r w:rsidR="00CD1CC1">
        <w:rPr>
          <w:rFonts w:ascii="仿宋" w:eastAsia="仿宋" w:hAnsi="仿宋"/>
          <w:sz w:val="32"/>
        </w:rPr>
        <w:t>-2</w:t>
      </w:r>
      <w:r w:rsidR="00CD1CC1">
        <w:rPr>
          <w:rFonts w:ascii="仿宋" w:eastAsia="仿宋" w:hAnsi="仿宋" w:hint="eastAsia"/>
          <w:sz w:val="32"/>
        </w:rPr>
        <w:t>个、</w:t>
      </w:r>
      <w:r w:rsidR="00CD1CC1">
        <w:rPr>
          <w:rFonts w:ascii="仿宋" w:eastAsia="仿宋" w:hAnsi="仿宋"/>
          <w:sz w:val="32"/>
        </w:rPr>
        <w:t>高职高专院校各</w:t>
      </w:r>
      <w:r w:rsidR="00CD1CC1">
        <w:rPr>
          <w:rFonts w:ascii="仿宋" w:eastAsia="仿宋" w:hAnsi="仿宋" w:hint="eastAsia"/>
          <w:sz w:val="32"/>
        </w:rPr>
        <w:t>1个</w:t>
      </w:r>
      <w:r w:rsidR="00CD1CC1">
        <w:rPr>
          <w:rFonts w:ascii="仿宋" w:eastAsia="仿宋" w:hAnsi="仿宋"/>
          <w:sz w:val="32"/>
        </w:rPr>
        <w:t>进行保送，前期已获评省级</w:t>
      </w:r>
      <w:r w:rsidR="00CD1CC1">
        <w:rPr>
          <w:rFonts w:ascii="仿宋" w:eastAsia="仿宋" w:hAnsi="仿宋" w:hint="eastAsia"/>
          <w:sz w:val="32"/>
        </w:rPr>
        <w:t>党支部</w:t>
      </w:r>
      <w:r w:rsidR="00CD1CC1">
        <w:rPr>
          <w:rFonts w:ascii="仿宋" w:eastAsia="仿宋" w:hAnsi="仿宋"/>
          <w:sz w:val="32"/>
        </w:rPr>
        <w:t>书记工作室和党员教育</w:t>
      </w:r>
      <w:r w:rsidR="00CD1CC1">
        <w:rPr>
          <w:rFonts w:ascii="仿宋" w:eastAsia="仿宋" w:hAnsi="仿宋" w:hint="eastAsia"/>
          <w:sz w:val="32"/>
        </w:rPr>
        <w:t>实境课堂</w:t>
      </w:r>
      <w:r w:rsidR="00CD1CC1">
        <w:rPr>
          <w:rFonts w:ascii="仿宋" w:eastAsia="仿宋" w:hAnsi="仿宋"/>
          <w:sz w:val="32"/>
        </w:rPr>
        <w:t>示范点的不在申报。</w:t>
      </w:r>
      <w:r w:rsidRPr="00CB11A5">
        <w:rPr>
          <w:rFonts w:ascii="仿宋" w:eastAsia="仿宋" w:hAnsi="仿宋" w:hint="eastAsia"/>
          <w:sz w:val="32"/>
        </w:rPr>
        <w:t>申报表（见附件1、2，每份申报材料一并报送5张电子照片）纸质材料和电子稿请于</w:t>
      </w:r>
      <w:r w:rsidR="00CD1CC1">
        <w:rPr>
          <w:rFonts w:ascii="仿宋" w:eastAsia="仿宋" w:hAnsi="仿宋"/>
          <w:sz w:val="32"/>
        </w:rPr>
        <w:t>5</w:t>
      </w:r>
      <w:r w:rsidRPr="00CB11A5">
        <w:rPr>
          <w:rFonts w:ascii="仿宋" w:eastAsia="仿宋" w:hAnsi="仿宋" w:hint="eastAsia"/>
          <w:sz w:val="32"/>
        </w:rPr>
        <w:t>月30日前报送</w:t>
      </w:r>
      <w:r w:rsidR="00CD1CC1">
        <w:rPr>
          <w:rFonts w:ascii="仿宋" w:eastAsia="仿宋" w:hAnsi="仿宋" w:hint="eastAsia"/>
          <w:sz w:val="32"/>
        </w:rPr>
        <w:t>省委</w:t>
      </w:r>
      <w:r w:rsidR="00CD1CC1">
        <w:rPr>
          <w:rFonts w:ascii="仿宋" w:eastAsia="仿宋" w:hAnsi="仿宋"/>
          <w:sz w:val="32"/>
        </w:rPr>
        <w:t>教育工委组织处</w:t>
      </w:r>
      <w:r w:rsidRPr="00CB11A5">
        <w:rPr>
          <w:rFonts w:ascii="仿宋" w:eastAsia="仿宋" w:hAnsi="仿宋" w:hint="eastAsia"/>
          <w:sz w:val="32"/>
        </w:rPr>
        <w:t>。</w:t>
      </w:r>
    </w:p>
    <w:p w:rsidR="00CD1CC1" w:rsidRDefault="00CD1CC1" w:rsidP="00CD1CC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在各单位</w:t>
      </w:r>
      <w:r>
        <w:rPr>
          <w:rFonts w:ascii="仿宋" w:eastAsia="仿宋" w:hAnsi="仿宋"/>
          <w:sz w:val="32"/>
        </w:rPr>
        <w:t>申报的基础上</w:t>
      </w:r>
      <w:r w:rsidR="00CB11A5" w:rsidRPr="00CB11A5">
        <w:rPr>
          <w:rFonts w:ascii="仿宋" w:eastAsia="仿宋" w:hAnsi="仿宋" w:hint="eastAsia"/>
          <w:sz w:val="32"/>
        </w:rPr>
        <w:t>，省委教育工委将组织专家进行现场察看、实地调研、集中评选，择优确定党支部书记工作室和党员教育实境课堂示范点各35个左右，统一授牌并在江苏教育党建网等进行宣传公布，供基层党组织和广大党员学习借鉴。</w:t>
      </w:r>
    </w:p>
    <w:p w:rsidR="00CD1CC1" w:rsidRDefault="00CB11A5" w:rsidP="00CD1CC1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各</w:t>
      </w:r>
      <w:r w:rsidR="00CD1CC1">
        <w:rPr>
          <w:rFonts w:ascii="仿宋" w:eastAsia="仿宋" w:hAnsi="仿宋" w:hint="eastAsia"/>
          <w:sz w:val="32"/>
        </w:rPr>
        <w:t>高校</w:t>
      </w:r>
      <w:r w:rsidRPr="00CB11A5">
        <w:rPr>
          <w:rFonts w:ascii="仿宋" w:eastAsia="仿宋" w:hAnsi="仿宋" w:hint="eastAsia"/>
          <w:sz w:val="32"/>
        </w:rPr>
        <w:t>要把这项工作作为推进基层党支部标准化建设的重要举措，作为推进“两学一做”学习教育常态化制度化的有力抓手，积极开展党支部书记工作室和党员教育实境课堂创建工作，加强党支部书记之间交流研讨，加强党内教育活动借鉴学习，增强党员教育活动的针对性有效性，提升基层党支部的凝聚力战斗力。</w:t>
      </w:r>
    </w:p>
    <w:p w:rsidR="00CD1CC1" w:rsidRDefault="00CD1CC1" w:rsidP="00CD1CC1">
      <w:pPr>
        <w:ind w:firstLineChars="200" w:firstLine="640"/>
        <w:rPr>
          <w:rFonts w:ascii="仿宋" w:eastAsia="仿宋" w:hAnsi="仿宋"/>
          <w:sz w:val="32"/>
        </w:rPr>
      </w:pPr>
    </w:p>
    <w:p w:rsidR="00CD1CC1" w:rsidRDefault="00CB11A5" w:rsidP="00CD1CC1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t>附件：1.党支部书记工作室示范点申报表</w:t>
      </w:r>
    </w:p>
    <w:p w:rsidR="00CB11A5" w:rsidRDefault="00CB11A5" w:rsidP="00CD1CC1">
      <w:pPr>
        <w:ind w:firstLineChars="200" w:firstLine="640"/>
        <w:rPr>
          <w:rFonts w:ascii="仿宋" w:eastAsia="仿宋" w:hAnsi="仿宋"/>
          <w:sz w:val="32"/>
        </w:rPr>
      </w:pPr>
      <w:r w:rsidRPr="00CB11A5">
        <w:rPr>
          <w:rFonts w:ascii="仿宋" w:eastAsia="仿宋" w:hAnsi="仿宋" w:hint="eastAsia"/>
          <w:sz w:val="32"/>
        </w:rPr>
        <w:lastRenderedPageBreak/>
        <w:t>2.党员教育实境课堂示范点申报表</w:t>
      </w:r>
    </w:p>
    <w:p w:rsidR="00CD1CC1" w:rsidRDefault="00CD1CC1" w:rsidP="00CD1CC1">
      <w:pPr>
        <w:ind w:firstLineChars="200" w:firstLine="640"/>
        <w:rPr>
          <w:rFonts w:ascii="仿宋" w:eastAsia="仿宋" w:hAnsi="仿宋"/>
          <w:sz w:val="32"/>
        </w:rPr>
      </w:pPr>
    </w:p>
    <w:p w:rsidR="00CD1CC1" w:rsidRDefault="00CD1CC1" w:rsidP="00CD1CC1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省委教育工委</w:t>
      </w:r>
      <w:r>
        <w:rPr>
          <w:rFonts w:ascii="仿宋" w:eastAsia="仿宋" w:hAnsi="仿宋"/>
          <w:sz w:val="32"/>
        </w:rPr>
        <w:t>办公室</w:t>
      </w:r>
    </w:p>
    <w:p w:rsidR="00DC0D41" w:rsidRDefault="00DC0D41">
      <w:pPr>
        <w:widowControl/>
        <w:jc w:val="left"/>
        <w:rPr>
          <w:rFonts w:ascii="仿宋" w:eastAsia="仿宋" w:hAnsi="仿宋"/>
          <w:sz w:val="32"/>
        </w:rPr>
      </w:pPr>
    </w:p>
    <w:p w:rsidR="00BB42EA" w:rsidRDefault="00BB42EA">
      <w:pPr>
        <w:widowControl/>
        <w:jc w:val="left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/>
          <w:sz w:val="32"/>
        </w:rPr>
        <w:br w:type="page"/>
      </w:r>
    </w:p>
    <w:p w:rsidR="00BB42EA" w:rsidRPr="0086241B" w:rsidRDefault="00BB42EA" w:rsidP="00BB42EA">
      <w:pPr>
        <w:ind w:rightChars="-514" w:right="-1079"/>
        <w:jc w:val="left"/>
        <w:rPr>
          <w:rFonts w:ascii="黑体" w:eastAsia="黑体" w:hAnsi="黑体" w:cs="黑体"/>
          <w:kern w:val="0"/>
          <w:sz w:val="28"/>
          <w:szCs w:val="44"/>
        </w:rPr>
      </w:pPr>
      <w:r w:rsidRPr="0086241B">
        <w:rPr>
          <w:rFonts w:ascii="黑体" w:eastAsia="黑体" w:hAnsi="黑体" w:cs="黑体" w:hint="eastAsia"/>
          <w:kern w:val="0"/>
          <w:sz w:val="28"/>
          <w:szCs w:val="44"/>
        </w:rPr>
        <w:lastRenderedPageBreak/>
        <w:t>附件1</w:t>
      </w:r>
    </w:p>
    <w:p w:rsidR="00BB42EA" w:rsidRPr="0086241B" w:rsidRDefault="00BB42EA" w:rsidP="00BB42EA">
      <w:pPr>
        <w:ind w:rightChars="-514" w:right="-1079" w:firstLineChars="245" w:firstLine="1078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86241B">
        <w:rPr>
          <w:rFonts w:ascii="方正小标宋简体" w:eastAsia="方正小标宋简体" w:hAnsi="黑体" w:cs="黑体" w:hint="eastAsia"/>
          <w:kern w:val="0"/>
          <w:sz w:val="44"/>
          <w:szCs w:val="44"/>
        </w:rPr>
        <w:t>党支部书记工作室示范点申报表</w:t>
      </w:r>
    </w:p>
    <w:p w:rsidR="00BB42EA" w:rsidRDefault="00BB42EA" w:rsidP="00BB42EA">
      <w:pPr>
        <w:ind w:rightChars="-514" w:right="-1079" w:firstLineChars="100" w:firstLine="28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申报单位（盖章）：                  日期：2018年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115"/>
        <w:gridCol w:w="1800"/>
        <w:gridCol w:w="2497"/>
      </w:tblGrid>
      <w:tr w:rsidR="00BB42EA" w:rsidTr="005A5A7B">
        <w:trPr>
          <w:trHeight w:val="1050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申报点名称</w:t>
            </w:r>
          </w:p>
        </w:tc>
        <w:tc>
          <w:tcPr>
            <w:tcW w:w="6412" w:type="dxa"/>
            <w:gridSpan w:val="3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1034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书记姓名</w:t>
            </w:r>
          </w:p>
        </w:tc>
        <w:tc>
          <w:tcPr>
            <w:tcW w:w="2115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2497" w:type="dxa"/>
            <w:vAlign w:val="center"/>
          </w:tcPr>
          <w:p w:rsidR="00BB42EA" w:rsidRDefault="00BB42EA" w:rsidP="005A5A7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1274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具体地址</w:t>
            </w:r>
          </w:p>
        </w:tc>
        <w:tc>
          <w:tcPr>
            <w:tcW w:w="6412" w:type="dxa"/>
            <w:gridSpan w:val="3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2186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推荐理由</w:t>
            </w:r>
          </w:p>
        </w:tc>
        <w:tc>
          <w:tcPr>
            <w:tcW w:w="6412" w:type="dxa"/>
            <w:gridSpan w:val="3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2570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曾获荣誉</w:t>
            </w:r>
          </w:p>
        </w:tc>
        <w:tc>
          <w:tcPr>
            <w:tcW w:w="6412" w:type="dxa"/>
            <w:gridSpan w:val="3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3264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情况介绍</w:t>
            </w:r>
          </w:p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（可附页）</w:t>
            </w:r>
          </w:p>
        </w:tc>
        <w:tc>
          <w:tcPr>
            <w:tcW w:w="6412" w:type="dxa"/>
            <w:gridSpan w:val="3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42EA" w:rsidRDefault="00BB42EA" w:rsidP="005A5A7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</w:p>
        </w:tc>
      </w:tr>
    </w:tbl>
    <w:p w:rsidR="00BB42EA" w:rsidRPr="0086241B" w:rsidRDefault="00BB42EA" w:rsidP="00BB42EA">
      <w:pPr>
        <w:ind w:rightChars="-514" w:right="-1079"/>
        <w:jc w:val="left"/>
        <w:rPr>
          <w:rFonts w:ascii="黑体" w:eastAsia="黑体" w:hAnsi="黑体" w:cs="黑体"/>
          <w:kern w:val="0"/>
          <w:sz w:val="28"/>
          <w:szCs w:val="44"/>
        </w:rPr>
      </w:pPr>
      <w:r w:rsidRPr="0086241B">
        <w:rPr>
          <w:rFonts w:ascii="黑体" w:eastAsia="黑体" w:hAnsi="黑体" w:cs="黑体" w:hint="eastAsia"/>
          <w:kern w:val="0"/>
          <w:sz w:val="28"/>
          <w:szCs w:val="44"/>
        </w:rPr>
        <w:lastRenderedPageBreak/>
        <w:t>附件2</w:t>
      </w:r>
    </w:p>
    <w:p w:rsidR="00BB42EA" w:rsidRPr="0086241B" w:rsidRDefault="00BB42EA" w:rsidP="00BB42EA">
      <w:pPr>
        <w:ind w:rightChars="-514" w:right="-1079" w:firstLineChars="245" w:firstLine="1078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86241B">
        <w:rPr>
          <w:rFonts w:ascii="方正小标宋简体" w:eastAsia="方正小标宋简体" w:hAnsi="黑体" w:cs="黑体" w:hint="eastAsia"/>
          <w:kern w:val="0"/>
          <w:sz w:val="44"/>
          <w:szCs w:val="44"/>
        </w:rPr>
        <w:t>党员教育实境课堂示范点申报表</w:t>
      </w:r>
    </w:p>
    <w:p w:rsidR="00BB42EA" w:rsidRDefault="00BB42EA" w:rsidP="00BB42EA">
      <w:pPr>
        <w:ind w:rightChars="-514" w:right="-1079" w:firstLineChars="100" w:firstLine="28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申报单位（盖章）：                  日期：2018年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6412"/>
      </w:tblGrid>
      <w:tr w:rsidR="00BB42EA" w:rsidTr="005A5A7B">
        <w:trPr>
          <w:trHeight w:val="1050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申报点名称</w:t>
            </w:r>
          </w:p>
        </w:tc>
        <w:tc>
          <w:tcPr>
            <w:tcW w:w="641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1274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具体地址</w:t>
            </w:r>
          </w:p>
        </w:tc>
        <w:tc>
          <w:tcPr>
            <w:tcW w:w="641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2186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推荐理由</w:t>
            </w:r>
          </w:p>
        </w:tc>
        <w:tc>
          <w:tcPr>
            <w:tcW w:w="641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2570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曾获荣誉</w:t>
            </w:r>
          </w:p>
        </w:tc>
        <w:tc>
          <w:tcPr>
            <w:tcW w:w="641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42EA" w:rsidTr="005A5A7B">
        <w:trPr>
          <w:trHeight w:val="3264"/>
          <w:jc w:val="center"/>
        </w:trPr>
        <w:tc>
          <w:tcPr>
            <w:tcW w:w="1792" w:type="dxa"/>
            <w:vAlign w:val="center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情况介绍</w:t>
            </w:r>
          </w:p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（可附页）</w:t>
            </w:r>
          </w:p>
        </w:tc>
        <w:tc>
          <w:tcPr>
            <w:tcW w:w="6412" w:type="dxa"/>
          </w:tcPr>
          <w:p w:rsidR="00BB42EA" w:rsidRDefault="00BB42EA" w:rsidP="005A5A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B42EA" w:rsidRDefault="00BB42EA" w:rsidP="00BB42EA">
      <w:pPr>
        <w:jc w:val="left"/>
        <w:rPr>
          <w:rFonts w:ascii="仿宋_GB2312" w:eastAsia="仿宋_GB2312" w:hAnsi="宋体"/>
          <w:sz w:val="24"/>
          <w:szCs w:val="24"/>
        </w:rPr>
      </w:pPr>
    </w:p>
    <w:p w:rsidR="00BB42EA" w:rsidRDefault="00BB42EA" w:rsidP="00BB42EA">
      <w:pPr>
        <w:jc w:val="left"/>
        <w:rPr>
          <w:rFonts w:ascii="仿宋_GB2312" w:eastAsia="仿宋_GB2312" w:hAnsi="宋体"/>
          <w:sz w:val="24"/>
          <w:szCs w:val="24"/>
        </w:rPr>
      </w:pPr>
    </w:p>
    <w:p w:rsidR="00CD1CC1" w:rsidRPr="00CB11A5" w:rsidRDefault="00CD1CC1" w:rsidP="00BB42EA">
      <w:pPr>
        <w:rPr>
          <w:rFonts w:ascii="仿宋" w:eastAsia="仿宋" w:hAnsi="仿宋"/>
          <w:sz w:val="32"/>
        </w:rPr>
      </w:pPr>
    </w:p>
    <w:sectPr w:rsidR="00CD1CC1" w:rsidRPr="00CB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9A" w:rsidRDefault="006E269A" w:rsidP="00CB11A5">
      <w:r>
        <w:separator/>
      </w:r>
    </w:p>
  </w:endnote>
  <w:endnote w:type="continuationSeparator" w:id="0">
    <w:p w:rsidR="006E269A" w:rsidRDefault="006E269A" w:rsidP="00C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9A" w:rsidRDefault="006E269A" w:rsidP="00CB11A5">
      <w:r>
        <w:separator/>
      </w:r>
    </w:p>
  </w:footnote>
  <w:footnote w:type="continuationSeparator" w:id="0">
    <w:p w:rsidR="006E269A" w:rsidRDefault="006E269A" w:rsidP="00CB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73"/>
    <w:rsid w:val="00371F0B"/>
    <w:rsid w:val="003819D9"/>
    <w:rsid w:val="00471764"/>
    <w:rsid w:val="006E269A"/>
    <w:rsid w:val="007827EA"/>
    <w:rsid w:val="008D0F46"/>
    <w:rsid w:val="0090729F"/>
    <w:rsid w:val="009641DF"/>
    <w:rsid w:val="00BB42EA"/>
    <w:rsid w:val="00CB11A5"/>
    <w:rsid w:val="00CD1CC1"/>
    <w:rsid w:val="00CE7573"/>
    <w:rsid w:val="00DC0D41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BA153-1261-43F0-89AF-766BCCC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A5"/>
    <w:rPr>
      <w:sz w:val="18"/>
      <w:szCs w:val="18"/>
    </w:rPr>
  </w:style>
  <w:style w:type="character" w:styleId="a5">
    <w:name w:val="Hyperlink"/>
    <w:basedOn w:val="a0"/>
    <w:uiPriority w:val="99"/>
    <w:unhideWhenUsed/>
    <w:rsid w:val="00CB11A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B1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B11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264">
              <w:marLeft w:val="0"/>
              <w:marRight w:val="0"/>
              <w:marTop w:val="0"/>
              <w:marBottom w:val="0"/>
              <w:divBdr>
                <w:top w:val="single" w:sz="12" w:space="15" w:color="FF0000"/>
                <w:left w:val="single" w:sz="12" w:space="15" w:color="FF0000"/>
                <w:bottom w:val="single" w:sz="12" w:space="15" w:color="FF0000"/>
                <w:right w:val="single" w:sz="12" w:space="15" w:color="FF0000"/>
              </w:divBdr>
              <w:divsChild>
                <w:div w:id="11955777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3</cp:revision>
  <dcterms:created xsi:type="dcterms:W3CDTF">2018-05-02T08:49:00Z</dcterms:created>
  <dcterms:modified xsi:type="dcterms:W3CDTF">2018-05-02T08:50:00Z</dcterms:modified>
</cp:coreProperties>
</file>