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240" w:lineRule="auto"/>
        <w:jc w:val="center"/>
        <w:rPr>
          <w:rFonts w:ascii="宋体" w:hAnsi="宋体" w:eastAsia="宋体" w:cs="宋体"/>
          <w:b/>
          <w:bCs/>
          <w:sz w:val="44"/>
          <w:szCs w:val="44"/>
        </w:rPr>
      </w:pPr>
      <w:r>
        <w:rPr>
          <w:rFonts w:hint="eastAsia" w:ascii="宋体" w:hAnsi="宋体" w:eastAsia="宋体" w:cs="宋体"/>
          <w:b/>
          <w:bCs/>
          <w:sz w:val="44"/>
          <w:szCs w:val="44"/>
        </w:rPr>
        <w:t>中共南京航空航天大学机关委员会</w:t>
      </w:r>
    </w:p>
    <w:p>
      <w:pPr>
        <w:adjustRightInd w:val="0"/>
        <w:snapToGrid w:val="0"/>
        <w:spacing w:after="0" w:line="240" w:lineRule="auto"/>
        <w:jc w:val="center"/>
        <w:rPr>
          <w:rFonts w:ascii="宋体" w:hAnsi="宋体" w:eastAsia="宋体" w:cs="宋体"/>
          <w:b/>
          <w:bCs/>
          <w:sz w:val="44"/>
          <w:szCs w:val="44"/>
        </w:rPr>
      </w:pPr>
      <w:r>
        <w:rPr>
          <w:rFonts w:hint="eastAsia" w:ascii="宋体" w:hAnsi="宋体" w:eastAsia="宋体" w:cs="宋体"/>
          <w:b/>
          <w:bCs/>
          <w:sz w:val="44"/>
          <w:szCs w:val="44"/>
        </w:rPr>
        <w:t>关于筹备召开第三次党员大会的通知</w:t>
      </w:r>
    </w:p>
    <w:p>
      <w:pPr>
        <w:spacing w:line="578" w:lineRule="exact"/>
        <w:contextualSpacing/>
      </w:pPr>
      <w:bookmarkStart w:id="0" w:name="_GoBack"/>
      <w:bookmarkEnd w:id="0"/>
    </w:p>
    <w:p>
      <w:pPr>
        <w:spacing w:after="0" w:line="560" w:lineRule="exact"/>
      </w:pPr>
      <w:r>
        <w:rPr>
          <w:rFonts w:hint="eastAsia"/>
        </w:rPr>
        <w:t>各机关党支部：</w:t>
      </w:r>
    </w:p>
    <w:p>
      <w:pPr>
        <w:spacing w:after="0" w:line="560" w:lineRule="exact"/>
        <w:ind w:firstLine="628" w:firstLineChars="200"/>
      </w:pPr>
      <w:r>
        <w:rPr>
          <w:rFonts w:hint="eastAsia"/>
        </w:rPr>
        <w:t>根据《中国共产党章程》、《中国共产党基层组织选举工作暂行条例》和《南京航空航天大学院级党组织换届选举工作实施办法》等相关文件精神，经校党委批准，机关党委决定于2018年11月下旬召开机关第三次党员大会。现将有关事项通知如下：</w:t>
      </w:r>
    </w:p>
    <w:p>
      <w:pPr>
        <w:spacing w:after="0" w:line="560" w:lineRule="exact"/>
        <w:ind w:firstLine="628" w:firstLineChars="200"/>
        <w:jc w:val="left"/>
        <w:rPr>
          <w:rFonts w:ascii="黑体" w:hAnsi="黑体" w:eastAsia="黑体"/>
        </w:rPr>
      </w:pPr>
      <w:r>
        <w:rPr>
          <w:rFonts w:hint="eastAsia" w:ascii="黑体" w:hAnsi="黑体" w:eastAsia="黑体"/>
        </w:rPr>
        <w:t>一、大会的指导思想和主要任务</w:t>
      </w:r>
    </w:p>
    <w:p>
      <w:pPr>
        <w:spacing w:after="0" w:line="560" w:lineRule="exact"/>
        <w:ind w:firstLine="628" w:firstLineChars="200"/>
        <w:jc w:val="left"/>
      </w:pPr>
      <w:r>
        <w:rPr>
          <w:rFonts w:hint="eastAsia"/>
        </w:rPr>
        <w:t>本届大会是在学校党委的正确领导和大力支持下，以习近平新时代中国特色社会主义思想为指导，认真总结近年来的主要工作，紧密围绕学校第十六次党代会提出的“一个中心，五路并举”战略布局和各项任务，分析研判机关党委发展面临的形势和任务，动员组织机关全体党员干部深入学习贯彻落实党的十九大和校第十六次党代会精神，进一步加强和改进党的建设，推动全面从严治党向纵深发展，积极推进党内民主建设，提高基层党组织的战斗力和凝聚力，努力开创机关党委各项工作新局面，为建设特色鲜明的世界一流大学作出新的贡献。</w:t>
      </w:r>
    </w:p>
    <w:p>
      <w:pPr>
        <w:spacing w:after="0" w:line="560" w:lineRule="exact"/>
        <w:ind w:firstLine="628" w:firstLineChars="200"/>
        <w:jc w:val="left"/>
        <w:rPr>
          <w:rFonts w:ascii="黑体" w:hAnsi="黑体" w:eastAsia="黑体"/>
        </w:rPr>
      </w:pPr>
      <w:r>
        <w:rPr>
          <w:rFonts w:hint="eastAsia" w:ascii="黑体" w:hAnsi="黑体" w:eastAsia="黑体"/>
        </w:rPr>
        <w:t>二、大会的主要议程</w:t>
      </w:r>
    </w:p>
    <w:p>
      <w:pPr>
        <w:spacing w:after="0" w:line="560" w:lineRule="exact"/>
        <w:ind w:firstLine="628" w:firstLineChars="200"/>
      </w:pPr>
      <w:r>
        <w:rPr>
          <w:rFonts w:hint="eastAsia"/>
        </w:rPr>
        <w:t>1、听取和审查中共南京航空航天大学机关第二届委员会工作报告；</w:t>
      </w:r>
    </w:p>
    <w:p>
      <w:pPr>
        <w:spacing w:after="0" w:line="560" w:lineRule="exact"/>
        <w:ind w:firstLine="628" w:firstLineChars="200"/>
      </w:pPr>
      <w:r>
        <w:rPr>
          <w:rFonts w:hint="eastAsia"/>
        </w:rPr>
        <w:t>2、选举中共南京航空航天大学机关第三届委员会。</w:t>
      </w:r>
    </w:p>
    <w:p>
      <w:pPr>
        <w:spacing w:after="0" w:line="560" w:lineRule="exact"/>
        <w:ind w:firstLine="628" w:firstLineChars="200"/>
        <w:jc w:val="left"/>
        <w:rPr>
          <w:rFonts w:ascii="黑体" w:hAnsi="黑体" w:eastAsia="黑体"/>
        </w:rPr>
      </w:pPr>
      <w:r>
        <w:rPr>
          <w:rFonts w:hint="eastAsia" w:ascii="黑体" w:hAnsi="黑体" w:eastAsia="黑体"/>
        </w:rPr>
        <w:t>三、大会人员名额、构成比例及分配</w:t>
      </w:r>
    </w:p>
    <w:p>
      <w:pPr>
        <w:spacing w:after="0" w:line="560" w:lineRule="exact"/>
        <w:ind w:firstLine="628" w:firstLineChars="200"/>
        <w:rPr>
          <w:rFonts w:hint="eastAsia" w:eastAsia="仿宋_GB2312"/>
          <w:lang w:eastAsia="zh-CN"/>
        </w:rPr>
      </w:pPr>
      <w:r>
        <w:rPr>
          <w:rFonts w:hint="eastAsia"/>
        </w:rPr>
        <w:t>机关党委第三次党员大会名额拟定为429名。目前，机关党委共有教工党员429名，其中正式党员422名，预备党员7名。</w:t>
      </w:r>
      <w:r>
        <w:rPr>
          <w:rFonts w:hint="eastAsia"/>
          <w:lang w:eastAsia="zh-CN"/>
        </w:rPr>
        <w:t>邀请民主党派和党外人士列席会议。</w:t>
      </w:r>
    </w:p>
    <w:p>
      <w:pPr>
        <w:spacing w:after="0" w:line="560" w:lineRule="exact"/>
        <w:ind w:firstLine="628" w:firstLineChars="200"/>
        <w:jc w:val="left"/>
        <w:rPr>
          <w:rFonts w:ascii="黑体" w:hAnsi="黑体" w:eastAsia="黑体"/>
        </w:rPr>
      </w:pPr>
      <w:r>
        <w:rPr>
          <w:rFonts w:hint="eastAsia" w:ascii="黑体" w:hAnsi="黑体" w:eastAsia="黑体"/>
        </w:rPr>
        <w:t>四、成立大会筹备工作领导小组</w:t>
      </w:r>
    </w:p>
    <w:p>
      <w:pPr>
        <w:spacing w:after="0" w:line="560" w:lineRule="exact"/>
        <w:ind w:firstLine="628" w:firstLineChars="200"/>
      </w:pPr>
      <w:r>
        <w:rPr>
          <w:rFonts w:hint="eastAsia"/>
        </w:rPr>
        <w:t>组长：龚华军</w:t>
      </w:r>
    </w:p>
    <w:p>
      <w:pPr>
        <w:spacing w:after="0" w:line="560" w:lineRule="exact"/>
        <w:ind w:firstLine="628" w:firstLineChars="200"/>
      </w:pPr>
      <w:r>
        <w:rPr>
          <w:rFonts w:hint="eastAsia"/>
        </w:rPr>
        <w:t>副组长：朱飞</w:t>
      </w:r>
    </w:p>
    <w:p>
      <w:pPr>
        <w:spacing w:after="0" w:line="560" w:lineRule="exact"/>
        <w:ind w:firstLine="628" w:firstLineChars="200"/>
        <w:rPr>
          <w:rFonts w:hint="eastAsia" w:eastAsia="仿宋_GB2312"/>
          <w:lang w:eastAsia="zh-CN"/>
        </w:rPr>
      </w:pPr>
      <w:r>
        <w:rPr>
          <w:rFonts w:hint="eastAsia"/>
        </w:rPr>
        <w:t>成员：</w:t>
      </w:r>
      <w:r>
        <w:rPr>
          <w:rFonts w:hint="eastAsia"/>
          <w:lang w:eastAsia="zh-CN"/>
        </w:rPr>
        <w:t>机关各党支部党务干事</w:t>
      </w:r>
    </w:p>
    <w:p>
      <w:pPr>
        <w:spacing w:after="0" w:line="560" w:lineRule="exact"/>
        <w:ind w:firstLine="628" w:firstLineChars="200"/>
      </w:pPr>
      <w:r>
        <w:rPr>
          <w:rFonts w:hint="eastAsia"/>
        </w:rPr>
        <w:t>职责：负责机关党委工作报告以及大会筹备工作相关文稿的起草，代表资格的审查和党费使用情况审查。</w:t>
      </w:r>
    </w:p>
    <w:p>
      <w:pPr>
        <w:spacing w:after="0" w:line="560" w:lineRule="exact"/>
        <w:ind w:firstLine="628" w:firstLineChars="200"/>
      </w:pPr>
      <w:r>
        <w:rPr>
          <w:rFonts w:hint="eastAsia"/>
        </w:rPr>
        <w:t>中共南京航空航天大学机关第三次党员大会是机关基层党组织、全体党员政治生活中的一件大事。各机关党支部要高度重视本次大会的筹备工作，严格按照组织原则和规定程序做好各项工作，确保大会顺利召开。同时，将此项工作作为强化党员教育的重要契机，对广大党员进行一次党员权利义务、坚持党的民主集中制以及完善党内选举制度的教育，巩固和扩大“两学一做”学习教育成果，不断把全面从严治党引向深入。</w:t>
      </w:r>
    </w:p>
    <w:p>
      <w:pPr>
        <w:spacing w:after="0" w:line="560" w:lineRule="exact"/>
        <w:ind w:firstLine="628" w:firstLineChars="200"/>
      </w:pPr>
      <w:r>
        <w:rPr>
          <w:rFonts w:hint="eastAsia"/>
        </w:rPr>
        <w:t>特此通知。</w:t>
      </w:r>
    </w:p>
    <w:p>
      <w:pPr>
        <w:spacing w:line="560" w:lineRule="exact"/>
      </w:pPr>
    </w:p>
    <w:p>
      <w:pPr>
        <w:spacing w:line="560" w:lineRule="exact"/>
        <w:ind w:firstLine="628" w:firstLineChars="200"/>
      </w:pPr>
      <w:r>
        <w:rPr>
          <w:rFonts w:hint="eastAsia"/>
        </w:rPr>
        <w:t>附件：</w:t>
      </w:r>
    </w:p>
    <w:p>
      <w:pPr>
        <w:spacing w:line="560" w:lineRule="exact"/>
      </w:pPr>
      <w:r>
        <w:rPr>
          <w:rFonts w:hint="eastAsia"/>
        </w:rPr>
        <w:t xml:space="preserve">    1、机关党委换届工作方案</w:t>
      </w:r>
    </w:p>
    <w:p>
      <w:pPr>
        <w:spacing w:line="560" w:lineRule="exact"/>
        <w:ind w:firstLine="616"/>
      </w:pPr>
      <w:r>
        <w:rPr>
          <w:rFonts w:hint="eastAsia"/>
        </w:rPr>
        <w:t>2、机关党委第三届委员候选人第一轮推荐名单汇总表</w:t>
      </w:r>
    </w:p>
    <w:p>
      <w:pPr>
        <w:spacing w:line="560" w:lineRule="exact"/>
        <w:ind w:firstLine="616"/>
      </w:pPr>
      <w:r>
        <w:rPr>
          <w:rFonts w:hint="eastAsia"/>
        </w:rPr>
        <w:t>3、机关党委第三届委员候选人第二轮推荐名单汇总表</w:t>
      </w:r>
    </w:p>
    <w:p>
      <w:pPr>
        <w:spacing w:line="560" w:lineRule="exact"/>
        <w:ind w:firstLine="645"/>
      </w:pPr>
      <w:r>
        <w:rPr>
          <w:rFonts w:hint="eastAsia"/>
          <w:lang w:val="en-US" w:eastAsia="zh-CN"/>
        </w:rPr>
        <w:t>4</w:t>
      </w:r>
      <w:r>
        <w:rPr>
          <w:rFonts w:hint="eastAsia"/>
        </w:rPr>
        <w:t>、机关党委第二届委员会委员名单</w:t>
      </w:r>
    </w:p>
    <w:p>
      <w:pPr>
        <w:spacing w:line="560" w:lineRule="exact"/>
        <w:ind w:firstLine="645"/>
      </w:pPr>
      <w:r>
        <w:rPr>
          <w:rFonts w:hint="eastAsia"/>
        </w:rPr>
        <w:t xml:space="preserve">      </w:t>
      </w:r>
    </w:p>
    <w:p>
      <w:pPr>
        <w:spacing w:line="560" w:lineRule="exact"/>
        <w:ind w:firstLine="645"/>
      </w:pPr>
    </w:p>
    <w:p>
      <w:pPr>
        <w:spacing w:line="560" w:lineRule="exact"/>
        <w:ind w:firstLine="645"/>
      </w:pPr>
    </w:p>
    <w:p>
      <w:pPr>
        <w:spacing w:line="560" w:lineRule="exact"/>
        <w:ind w:firstLine="645"/>
      </w:pPr>
      <w:r>
        <w:rPr>
          <w:rFonts w:hint="eastAsia"/>
        </w:rPr>
        <w:t xml:space="preserve">                           </w:t>
      </w:r>
    </w:p>
    <w:p>
      <w:pPr>
        <w:spacing w:line="560" w:lineRule="exact"/>
        <w:ind w:firstLine="645"/>
        <w:jc w:val="right"/>
      </w:pPr>
      <w:r>
        <w:rPr>
          <w:rFonts w:hint="eastAsia"/>
        </w:rPr>
        <w:t>中共南京航空航天大学机关委员会</w:t>
      </w:r>
    </w:p>
    <w:p>
      <w:pPr>
        <w:spacing w:line="560" w:lineRule="exact"/>
        <w:ind w:firstLine="645"/>
        <w:jc w:val="right"/>
      </w:pPr>
      <w:r>
        <w:rPr>
          <w:rFonts w:hint="eastAsia"/>
        </w:rPr>
        <w:t>二〇一八年十月三十一日</w:t>
      </w:r>
    </w:p>
    <w:p>
      <w:pPr>
        <w:spacing w:line="560" w:lineRule="exact"/>
      </w:pPr>
      <w:r>
        <w:br w:type="page"/>
      </w:r>
    </w:p>
    <w:p>
      <w:pPr>
        <w:spacing w:line="560" w:lineRule="exact"/>
      </w:pPr>
      <w:r>
        <w:rPr>
          <w:rFonts w:hint="eastAsia"/>
        </w:rPr>
        <w:t>附件1：</w:t>
      </w:r>
    </w:p>
    <w:p>
      <w:pPr>
        <w:jc w:val="center"/>
        <w:rPr>
          <w:rFonts w:ascii="方正小标宋简体" w:eastAsia="方正小标宋简体"/>
          <w:sz w:val="36"/>
          <w:szCs w:val="36"/>
        </w:rPr>
      </w:pPr>
      <w:r>
        <w:rPr>
          <w:rFonts w:hint="eastAsia" w:ascii="方正小标宋简体" w:eastAsia="方正小标宋简体"/>
          <w:sz w:val="36"/>
          <w:szCs w:val="36"/>
        </w:rPr>
        <w:t>机关党委换届工作方案</w:t>
      </w:r>
    </w:p>
    <w:p>
      <w:pPr>
        <w:spacing w:after="0" w:line="560" w:lineRule="exact"/>
        <w:ind w:firstLine="628" w:firstLineChars="200"/>
        <w:jc w:val="left"/>
      </w:pPr>
      <w:r>
        <w:rPr>
          <w:rFonts w:hint="eastAsia"/>
        </w:rPr>
        <w:t>中共南京航空航天大学机关第二届委员会于2010年12月16</w:t>
      </w:r>
      <w:r>
        <w:t>日</w:t>
      </w:r>
      <w:r>
        <w:rPr>
          <w:rFonts w:hint="eastAsia"/>
        </w:rPr>
        <w:t>经选举产生，已届满。按照党章规定，经研究决定，拟于2018年11月</w:t>
      </w:r>
      <w:r>
        <w:rPr>
          <w:rFonts w:hint="eastAsia"/>
          <w:lang w:eastAsia="zh-CN"/>
        </w:rPr>
        <w:t>下旬</w:t>
      </w:r>
      <w:r>
        <w:rPr>
          <w:rFonts w:hint="eastAsia"/>
        </w:rPr>
        <w:t>召开第四次党员大会进行换届选举，为确保换届选举工作顺利进行，现制定以下换届选举工作方案：</w:t>
      </w:r>
    </w:p>
    <w:p>
      <w:pPr>
        <w:spacing w:after="0" w:line="560" w:lineRule="exact"/>
        <w:ind w:firstLine="628" w:firstLineChars="200"/>
        <w:jc w:val="left"/>
        <w:rPr>
          <w:rFonts w:ascii="黑体" w:hAnsi="黑体" w:eastAsia="黑体"/>
        </w:rPr>
      </w:pPr>
      <w:r>
        <w:rPr>
          <w:rFonts w:hint="eastAsia" w:ascii="黑体" w:hAnsi="黑体" w:eastAsia="黑体"/>
        </w:rPr>
        <w:t>一、指导思想</w:t>
      </w:r>
    </w:p>
    <w:p>
      <w:pPr>
        <w:spacing w:after="0" w:line="560" w:lineRule="exact"/>
        <w:ind w:firstLine="628" w:firstLineChars="200"/>
        <w:rPr>
          <w:rFonts w:hAnsi="宋体"/>
        </w:rPr>
      </w:pPr>
      <w:r>
        <w:rPr>
          <w:rFonts w:hint="eastAsia" w:hAnsi="宋体"/>
        </w:rPr>
        <w:t>机关党委换届选举工作坚持以习近平新时代中国特色社会主义思想为指导，认真总结</w:t>
      </w:r>
      <w:r>
        <w:rPr>
          <w:rFonts w:hint="eastAsia" w:hAnsi="宋体"/>
          <w:lang w:eastAsia="zh-CN"/>
        </w:rPr>
        <w:t>本届</w:t>
      </w:r>
      <w:r>
        <w:rPr>
          <w:rFonts w:hint="eastAsia" w:hAnsi="宋体"/>
        </w:rPr>
        <w:t>机关党委的主要工作，紧密围绕学校第十六次党代会提出的“一个中心，五路并举”战略布局和各项任务，分析研判机关党委发展面临的形势和任务，动员组织机关全体党员干部深入学习贯彻落实党的十九大和校第十六次党代会精神，进一步加强和改进党的建设，推动全面从严治党向纵深发展，激励机关党员干部率先垂范，担当作为。在全面考察的基础上，坚持注重实绩、群众公认，坚持任人唯贤、公道正派，选举产生新一届机关党的委员会，把政治可靠、工作突出、作风过硬、群众信任的优秀干部吸收进机关党委。充分发挥基层党组织的政治核心和战斗堡垒作用，积极推进党内民主建设，提高基层党组织的战斗力和凝聚力，带领广大党员干部努力开创机关党委各项工作新局面，为建设特色鲜明的世界一流大学作出新的贡献。</w:t>
      </w:r>
    </w:p>
    <w:p>
      <w:pPr>
        <w:spacing w:after="0" w:line="560" w:lineRule="exact"/>
        <w:ind w:firstLine="628" w:firstLineChars="200"/>
        <w:jc w:val="left"/>
        <w:rPr>
          <w:rFonts w:ascii="黑体" w:hAnsi="黑体" w:eastAsia="黑体"/>
        </w:rPr>
      </w:pPr>
      <w:r>
        <w:rPr>
          <w:rFonts w:hint="eastAsia" w:ascii="黑体" w:hAnsi="黑体" w:eastAsia="黑体"/>
        </w:rPr>
        <w:t>二、大会人员名额、构成比例及分配</w:t>
      </w:r>
    </w:p>
    <w:p>
      <w:pPr>
        <w:spacing w:after="0" w:line="560" w:lineRule="exact"/>
        <w:ind w:firstLine="628" w:firstLineChars="200"/>
      </w:pPr>
      <w:r>
        <w:rPr>
          <w:rFonts w:hint="eastAsia"/>
        </w:rPr>
        <w:t>机关党委第三次党员大会名额拟定为429名。目前，机关党委共有教工党员429名，其中正式党员422名，预备党员7名</w:t>
      </w:r>
      <w:r>
        <w:rPr>
          <w:rFonts w:hint="eastAsia"/>
          <w:lang w:eastAsia="zh-CN"/>
        </w:rPr>
        <w:t>。邀请民主党派和党外人士列席会议。</w:t>
      </w:r>
    </w:p>
    <w:p>
      <w:pPr>
        <w:spacing w:after="0" w:line="560" w:lineRule="exact"/>
        <w:ind w:firstLine="628" w:firstLineChars="200"/>
        <w:jc w:val="left"/>
        <w:rPr>
          <w:rFonts w:ascii="黑体" w:hAnsi="黑体" w:eastAsia="黑体"/>
        </w:rPr>
      </w:pPr>
      <w:r>
        <w:rPr>
          <w:rFonts w:hint="eastAsia" w:ascii="黑体" w:hAnsi="黑体" w:eastAsia="黑体"/>
        </w:rPr>
        <w:t>三、</w:t>
      </w:r>
      <w:r>
        <w:rPr>
          <w:rFonts w:ascii="黑体" w:hAnsi="黑体" w:eastAsia="黑体"/>
        </w:rPr>
        <w:t>党委委员条件</w:t>
      </w:r>
      <w:r>
        <w:rPr>
          <w:rFonts w:hint="eastAsia" w:ascii="黑体" w:hAnsi="黑体" w:eastAsia="黑体"/>
        </w:rPr>
        <w:t>、</w:t>
      </w:r>
      <w:r>
        <w:rPr>
          <w:rFonts w:ascii="黑体" w:hAnsi="黑体" w:eastAsia="黑体"/>
        </w:rPr>
        <w:t>名额及结构要求</w:t>
      </w:r>
    </w:p>
    <w:p>
      <w:pPr>
        <w:spacing w:after="0" w:line="560" w:lineRule="exact"/>
        <w:ind w:firstLine="628" w:firstLineChars="200"/>
        <w:jc w:val="left"/>
      </w:pPr>
      <w:r>
        <w:rPr>
          <w:rFonts w:hint="eastAsia"/>
        </w:rPr>
        <w:t>1.党委委员的条件</w:t>
      </w:r>
    </w:p>
    <w:p>
      <w:pPr>
        <w:spacing w:after="0" w:line="560" w:lineRule="exact"/>
        <w:ind w:firstLine="628" w:firstLineChars="200"/>
        <w:jc w:val="left"/>
      </w:pPr>
      <w:r>
        <w:rPr>
          <w:rFonts w:hint="eastAsia"/>
        </w:rPr>
        <w:t>党委委员应具有较高的政治理论水平，具有坚定的共产主义信念，牢固树立“四个意识”，政治立场坚定，党性原则强，在思想上、政治上和行动上与习近平同志为核心的党中央保持高度一致，坚决贯彻执行党的路线方针政策；坚持解放思想，实事求是，与时俱进，开拓创新，有强烈的事业心和责任感；具有分析、研究解决基层党组织党的建设和其他重大问题的能力以及胜任领导工作的能力；清正廉洁，作风民主，密切联系师生，全心全意为广大师生员工服务，工作业绩显著，在师生中有较高威信。</w:t>
      </w:r>
    </w:p>
    <w:p>
      <w:pPr>
        <w:spacing w:after="0" w:line="560" w:lineRule="exact"/>
        <w:ind w:firstLine="628" w:firstLineChars="200"/>
        <w:jc w:val="left"/>
      </w:pPr>
      <w:r>
        <w:rPr>
          <w:rFonts w:hint="eastAsia"/>
        </w:rPr>
        <w:t>2.党委党员名额</w:t>
      </w:r>
    </w:p>
    <w:p>
      <w:pPr>
        <w:spacing w:after="0" w:line="560" w:lineRule="exact"/>
        <w:ind w:firstLine="628" w:firstLineChars="200"/>
        <w:jc w:val="left"/>
      </w:pPr>
      <w:r>
        <w:rPr>
          <w:rFonts w:hint="eastAsia"/>
        </w:rPr>
        <w:t>中共南京航空航天大学机关第三届委员会由9名委员组成，按候选人的差额不低于应选人数20%的比例要求，党委委员候选人预备人选为11名。</w:t>
      </w:r>
    </w:p>
    <w:p>
      <w:pPr>
        <w:spacing w:after="0" w:line="560" w:lineRule="exact"/>
        <w:ind w:firstLine="628" w:firstLineChars="200"/>
        <w:jc w:val="left"/>
      </w:pPr>
      <w:r>
        <w:rPr>
          <w:rFonts w:hint="eastAsia"/>
        </w:rPr>
        <w:t>3.党委委员结构要求</w:t>
      </w:r>
    </w:p>
    <w:p>
      <w:pPr>
        <w:spacing w:after="0" w:line="560" w:lineRule="exact"/>
        <w:ind w:firstLine="628" w:firstLineChars="200"/>
        <w:jc w:val="left"/>
      </w:pPr>
      <w:r>
        <w:rPr>
          <w:rFonts w:hint="eastAsia"/>
        </w:rPr>
        <w:t>党委委员候选人酝酿推荐应按照德才兼备和班子结构合理的原则，同时考虑工作需要，适当兼顾代表性。新一届党委委员原则上由现任机关党委书记、党委副书记、学校党政</w:t>
      </w:r>
      <w:r>
        <w:rPr>
          <w:rFonts w:hint="eastAsia"/>
          <w:lang w:eastAsia="zh-CN"/>
        </w:rPr>
        <w:t>主要</w:t>
      </w:r>
      <w:r>
        <w:rPr>
          <w:rFonts w:hint="eastAsia"/>
        </w:rPr>
        <w:t>职能部门负责人组成。</w:t>
      </w:r>
    </w:p>
    <w:p>
      <w:pPr>
        <w:spacing w:after="0" w:line="560" w:lineRule="exact"/>
        <w:ind w:firstLine="628" w:firstLineChars="200"/>
        <w:jc w:val="left"/>
        <w:rPr>
          <w:rFonts w:ascii="黑体" w:hAnsi="黑体" w:eastAsia="黑体"/>
        </w:rPr>
      </w:pPr>
      <w:r>
        <w:rPr>
          <w:rFonts w:hint="eastAsia" w:ascii="黑体" w:hAnsi="黑体" w:eastAsia="黑体"/>
        </w:rPr>
        <w:t>四、筹备与安排</w:t>
      </w:r>
    </w:p>
    <w:p>
      <w:pPr>
        <w:spacing w:after="0" w:line="560" w:lineRule="exact"/>
        <w:ind w:firstLine="628" w:firstLineChars="200"/>
        <w:jc w:val="left"/>
        <w:rPr>
          <w:rFonts w:ascii="楷体" w:hAnsi="楷体" w:eastAsia="楷体"/>
        </w:rPr>
      </w:pPr>
      <w:r>
        <w:rPr>
          <w:rFonts w:hint="eastAsia" w:ascii="楷体" w:hAnsi="楷体" w:eastAsia="楷体"/>
        </w:rPr>
        <w:t>（一）学习准备阶段</w:t>
      </w:r>
    </w:p>
    <w:p>
      <w:pPr>
        <w:spacing w:after="0" w:line="560" w:lineRule="exact"/>
        <w:ind w:firstLine="628" w:firstLineChars="200"/>
        <w:jc w:val="left"/>
      </w:pPr>
      <w:r>
        <w:rPr>
          <w:rFonts w:hint="eastAsia"/>
        </w:rPr>
        <w:t>2018年10月至11月为准备期，即学习准备阶段，在机关范围内进行广泛宣传动员，要求机关全体党员干部认真学习《党章》和党内选举的相关规定，充分认识院级党组织按期换届选举工作对于健全党内民主生活，保障党员的民主权利，对于贯彻民主集中制，加强党内监督，以及加强和改进机关党组织建设，更好的发挥机关党委的政治核心作用和基层党支部的战斗堡垒作用都具有十分重要的意义。</w:t>
      </w:r>
    </w:p>
    <w:p>
      <w:pPr>
        <w:spacing w:after="0" w:line="560" w:lineRule="exact"/>
        <w:ind w:firstLine="628" w:firstLineChars="200"/>
        <w:jc w:val="left"/>
        <w:rPr>
          <w:rFonts w:ascii="楷体" w:hAnsi="楷体" w:eastAsia="楷体"/>
        </w:rPr>
      </w:pPr>
      <w:r>
        <w:rPr>
          <w:rFonts w:hint="eastAsia" w:ascii="楷体" w:hAnsi="楷体" w:eastAsia="楷体"/>
        </w:rPr>
        <w:t>（二）酝酿阶段</w:t>
      </w:r>
    </w:p>
    <w:p>
      <w:pPr>
        <w:spacing w:after="0" w:line="560" w:lineRule="exact"/>
        <w:ind w:firstLine="631" w:firstLineChars="200"/>
        <w:rPr>
          <w:rFonts w:ascii="黑体" w:hAnsi="黑体" w:eastAsia="黑体"/>
          <w:b/>
        </w:rPr>
      </w:pPr>
      <w:r>
        <w:rPr>
          <w:rFonts w:hint="eastAsia" w:hAnsi="楷体"/>
          <w:b/>
        </w:rPr>
        <w:t>1.大会筹备工作领导小组</w:t>
      </w:r>
    </w:p>
    <w:p>
      <w:pPr>
        <w:spacing w:after="0" w:line="560" w:lineRule="exact"/>
        <w:ind w:firstLine="628" w:firstLineChars="200"/>
        <w:rPr>
          <w:rFonts w:hAnsi="楷体"/>
        </w:rPr>
      </w:pPr>
      <w:r>
        <w:rPr>
          <w:rFonts w:hint="eastAsia" w:hAnsi="楷体"/>
        </w:rPr>
        <w:t>成立筹备工作领导小组，做好大会筹备、代表资格审查和党费审查等工作。</w:t>
      </w:r>
    </w:p>
    <w:p>
      <w:pPr>
        <w:spacing w:after="0" w:line="560" w:lineRule="exact"/>
        <w:ind w:firstLine="628" w:firstLineChars="200"/>
      </w:pPr>
      <w:r>
        <w:rPr>
          <w:rFonts w:hint="eastAsia"/>
        </w:rPr>
        <w:t>组长</w:t>
      </w:r>
      <w:r>
        <w:t>：</w:t>
      </w:r>
      <w:r>
        <w:rPr>
          <w:rFonts w:hint="eastAsia"/>
        </w:rPr>
        <w:t>龚华军</w:t>
      </w:r>
    </w:p>
    <w:p>
      <w:pPr>
        <w:spacing w:after="0" w:line="560" w:lineRule="exact"/>
        <w:ind w:firstLine="628" w:firstLineChars="200"/>
      </w:pPr>
      <w:r>
        <w:rPr>
          <w:rFonts w:hint="eastAsia"/>
        </w:rPr>
        <w:t>副组长</w:t>
      </w:r>
      <w:r>
        <w:t>：</w:t>
      </w:r>
      <w:r>
        <w:rPr>
          <w:rFonts w:hint="eastAsia"/>
        </w:rPr>
        <w:t>朱飞</w:t>
      </w:r>
    </w:p>
    <w:p>
      <w:pPr>
        <w:spacing w:after="0" w:line="560" w:lineRule="exact"/>
        <w:ind w:firstLine="628" w:firstLineChars="200"/>
        <w:rPr>
          <w:rFonts w:hint="eastAsia" w:eastAsia="仿宋_GB2312"/>
          <w:lang w:eastAsia="zh-CN"/>
        </w:rPr>
      </w:pPr>
      <w:r>
        <w:rPr>
          <w:rFonts w:hint="eastAsia"/>
        </w:rPr>
        <w:t>成员</w:t>
      </w:r>
      <w:r>
        <w:t>：</w:t>
      </w:r>
      <w:r>
        <w:rPr>
          <w:rFonts w:hint="eastAsia"/>
          <w:lang w:eastAsia="zh-CN"/>
        </w:rPr>
        <w:t>机关各党支部党务干事</w:t>
      </w:r>
    </w:p>
    <w:p>
      <w:pPr>
        <w:spacing w:after="0" w:line="560" w:lineRule="exact"/>
        <w:ind w:firstLine="631" w:firstLineChars="200"/>
        <w:rPr>
          <w:rFonts w:hAnsi="楷体"/>
          <w:b/>
        </w:rPr>
      </w:pPr>
      <w:r>
        <w:rPr>
          <w:rFonts w:hint="eastAsia" w:hAnsi="楷体"/>
          <w:b/>
        </w:rPr>
        <w:t>2.新一届党委委员</w:t>
      </w:r>
    </w:p>
    <w:p>
      <w:pPr>
        <w:spacing w:after="0" w:line="560" w:lineRule="exact"/>
        <w:ind w:firstLine="628" w:firstLineChars="200"/>
        <w:rPr>
          <w:rFonts w:hAnsi="楷体"/>
        </w:rPr>
      </w:pPr>
      <w:r>
        <w:rPr>
          <w:rFonts w:hint="eastAsia"/>
        </w:rPr>
        <w:t>新一届</w:t>
      </w:r>
      <w:r>
        <w:t>党委拟设委员</w:t>
      </w:r>
      <w:r>
        <w:rPr>
          <w:rFonts w:hint="eastAsia"/>
        </w:rPr>
        <w:t>9人</w:t>
      </w:r>
      <w:r>
        <w:t>，按照</w:t>
      </w:r>
      <w:r>
        <w:rPr>
          <w:rFonts w:hint="eastAsia"/>
        </w:rPr>
        <w:t>20</w:t>
      </w:r>
      <w:r>
        <w:t>%差额</w:t>
      </w:r>
      <w:r>
        <w:rPr>
          <w:rFonts w:hint="eastAsia"/>
        </w:rPr>
        <w:t>候选人</w:t>
      </w:r>
      <w:r>
        <w:t>为</w:t>
      </w:r>
      <w:r>
        <w:rPr>
          <w:rFonts w:hint="eastAsia"/>
        </w:rPr>
        <w:t>11名</w:t>
      </w:r>
      <w:r>
        <w:t>，设书记</w:t>
      </w:r>
      <w:r>
        <w:rPr>
          <w:rFonts w:hint="eastAsia"/>
        </w:rPr>
        <w:t>1人</w:t>
      </w:r>
      <w:r>
        <w:t>，副书记</w:t>
      </w:r>
      <w:r>
        <w:rPr>
          <w:rFonts w:hint="eastAsia"/>
        </w:rPr>
        <w:t>1人</w:t>
      </w:r>
      <w:r>
        <w:t>，组织、宣传、</w:t>
      </w:r>
      <w:r>
        <w:rPr>
          <w:rFonts w:hint="eastAsia"/>
        </w:rPr>
        <w:t>纪检</w:t>
      </w:r>
      <w:r>
        <w:t>、统战、青年、保卫、</w:t>
      </w:r>
      <w:r>
        <w:rPr>
          <w:rFonts w:hint="eastAsia"/>
        </w:rPr>
        <w:t>群工</w:t>
      </w:r>
      <w:r>
        <w:t>等</w:t>
      </w:r>
      <w:r>
        <w:rPr>
          <w:rFonts w:hint="eastAsia"/>
        </w:rPr>
        <w:t>委员各1人，</w:t>
      </w:r>
      <w:r>
        <w:t>委员人数不够时可以</w:t>
      </w:r>
      <w:r>
        <w:rPr>
          <w:rFonts w:hint="eastAsia"/>
        </w:rPr>
        <w:t>兼任</w:t>
      </w:r>
      <w:r>
        <w:t>。</w:t>
      </w:r>
    </w:p>
    <w:p>
      <w:pPr>
        <w:spacing w:after="0" w:line="560" w:lineRule="exact"/>
        <w:ind w:firstLine="631" w:firstLineChars="200"/>
        <w:jc w:val="left"/>
        <w:rPr>
          <w:b/>
        </w:rPr>
      </w:pPr>
      <w:r>
        <w:rPr>
          <w:rFonts w:hint="eastAsia"/>
          <w:b/>
        </w:rPr>
        <w:t>3. 基层党支部书记会议</w:t>
      </w:r>
    </w:p>
    <w:p>
      <w:pPr>
        <w:spacing w:after="0" w:line="560" w:lineRule="exact"/>
        <w:ind w:firstLine="628" w:firstLineChars="200"/>
      </w:pPr>
      <w:r>
        <w:rPr>
          <w:rFonts w:hint="eastAsia"/>
        </w:rPr>
        <w:t>召开机关部处党支部书记会议，传达文件精神，明确换届选举工作方案，明晰换届选举的要求、目的、意义、方法和步骤等，要求高度重视此次党委换届工作，统一思想，提高认识，确保换届选举工作顺利进行。</w:t>
      </w:r>
    </w:p>
    <w:p>
      <w:pPr>
        <w:spacing w:after="0" w:line="560" w:lineRule="exact"/>
        <w:ind w:firstLine="628" w:firstLineChars="200"/>
        <w:jc w:val="left"/>
      </w:pPr>
      <w:r>
        <w:rPr>
          <w:rFonts w:hint="eastAsia"/>
        </w:rPr>
        <w:t>时间：11月2日（周五）</w:t>
      </w:r>
    </w:p>
    <w:p>
      <w:pPr>
        <w:spacing w:after="0" w:line="560" w:lineRule="exact"/>
        <w:ind w:firstLine="631" w:firstLineChars="200"/>
        <w:jc w:val="left"/>
        <w:rPr>
          <w:b/>
        </w:rPr>
      </w:pPr>
      <w:r>
        <w:rPr>
          <w:rFonts w:hint="eastAsia"/>
          <w:b/>
        </w:rPr>
        <w:t>4.第一轮党委委员候选人酝酿</w:t>
      </w:r>
    </w:p>
    <w:p>
      <w:pPr>
        <w:spacing w:after="0" w:line="560" w:lineRule="exact"/>
        <w:ind w:firstLine="628" w:firstLineChars="200"/>
        <w:jc w:val="left"/>
      </w:pPr>
      <w:r>
        <w:rPr>
          <w:rFonts w:hint="eastAsia"/>
        </w:rPr>
        <w:t>以机关基层党支部为单位，进行第一轮酝酿，</w:t>
      </w:r>
      <w:r>
        <w:t>按照德才兼备和班子结构合理的原则进行推荐提名。</w:t>
      </w:r>
      <w:r>
        <w:rPr>
          <w:rFonts w:hint="eastAsia"/>
        </w:rPr>
        <w:t>每个支部在机关范围内推选出9名党委委员候选人预备人选，</w:t>
      </w:r>
      <w:r>
        <w:t>根据多数党员的意见</w:t>
      </w:r>
      <w:r>
        <w:rPr>
          <w:rFonts w:hint="eastAsia"/>
        </w:rPr>
        <w:t>，各</w:t>
      </w:r>
      <w:r>
        <w:t>党支部提出推荐人选</w:t>
      </w:r>
      <w:r>
        <w:rPr>
          <w:rFonts w:hint="eastAsia"/>
        </w:rPr>
        <w:t>直接报送至机关党委。</w:t>
      </w:r>
    </w:p>
    <w:p>
      <w:pPr>
        <w:spacing w:after="0" w:line="560" w:lineRule="exact"/>
        <w:ind w:firstLine="628" w:firstLineChars="200"/>
        <w:jc w:val="left"/>
      </w:pPr>
      <w:r>
        <w:rPr>
          <w:rFonts w:hint="eastAsia"/>
        </w:rPr>
        <w:t>酝酿周期：11月2日-8日</w:t>
      </w:r>
    </w:p>
    <w:p>
      <w:pPr>
        <w:spacing w:after="0" w:line="560" w:lineRule="exact"/>
        <w:ind w:firstLine="631" w:firstLineChars="200"/>
      </w:pPr>
      <w:r>
        <w:rPr>
          <w:rFonts w:hint="eastAsia"/>
          <w:b/>
        </w:rPr>
        <w:t>结果上报：</w:t>
      </w:r>
      <w:r>
        <w:rPr>
          <w:rFonts w:hint="eastAsia"/>
        </w:rPr>
        <w:t>11月8日（周四）</w:t>
      </w:r>
    </w:p>
    <w:p>
      <w:pPr>
        <w:spacing w:after="0" w:line="560" w:lineRule="exact"/>
        <w:ind w:firstLine="631" w:firstLineChars="200"/>
        <w:rPr>
          <w:b/>
        </w:rPr>
      </w:pPr>
      <w:r>
        <w:rPr>
          <w:rFonts w:hint="eastAsia"/>
          <w:b/>
        </w:rPr>
        <w:t>5.机关党委会审议第一轮名单</w:t>
      </w:r>
    </w:p>
    <w:p>
      <w:pPr>
        <w:spacing w:after="0" w:line="560" w:lineRule="exact"/>
        <w:ind w:firstLine="628" w:firstLineChars="200"/>
      </w:pPr>
      <w:r>
        <w:rPr>
          <w:rFonts w:hint="eastAsia"/>
        </w:rPr>
        <w:t>机关党委召开党委会，审议第一轮党委委员候选人名单，确认11名初步党委委员人选名单。</w:t>
      </w:r>
    </w:p>
    <w:p>
      <w:pPr>
        <w:spacing w:after="0" w:line="560" w:lineRule="exact"/>
        <w:ind w:firstLine="628" w:firstLineChars="200"/>
      </w:pPr>
      <w:r>
        <w:t>时间</w:t>
      </w:r>
      <w:r>
        <w:rPr>
          <w:rFonts w:hint="eastAsia"/>
        </w:rPr>
        <w:t>：11月9日（周五）</w:t>
      </w:r>
    </w:p>
    <w:p>
      <w:pPr>
        <w:spacing w:after="0" w:line="560" w:lineRule="exact"/>
        <w:ind w:firstLine="631" w:firstLineChars="200"/>
        <w:rPr>
          <w:b/>
        </w:rPr>
      </w:pPr>
      <w:r>
        <w:rPr>
          <w:rFonts w:hint="eastAsia"/>
          <w:b/>
        </w:rPr>
        <w:t>6.第二轮党委委员候选人酝酿</w:t>
      </w:r>
    </w:p>
    <w:p>
      <w:pPr>
        <w:spacing w:after="0" w:line="560" w:lineRule="exact"/>
        <w:ind w:firstLine="628" w:firstLineChars="200"/>
      </w:pPr>
      <w:r>
        <w:rPr>
          <w:rFonts w:hint="eastAsia"/>
        </w:rPr>
        <w:t>（1）机关</w:t>
      </w:r>
      <w:r>
        <w:t>党委将委员候选人初步人选名单</w:t>
      </w:r>
      <w:r>
        <w:rPr>
          <w:rFonts w:hint="eastAsia"/>
        </w:rPr>
        <w:t>（11名）</w:t>
      </w:r>
      <w:r>
        <w:t>返回</w:t>
      </w:r>
      <w:r>
        <w:rPr>
          <w:rFonts w:hint="eastAsia"/>
        </w:rPr>
        <w:t>机关</w:t>
      </w:r>
      <w:r>
        <w:t>各党支部进一步征求党员意见，</w:t>
      </w:r>
      <w:r>
        <w:rPr>
          <w:rFonts w:hint="eastAsia"/>
        </w:rPr>
        <w:t>基层党支部根据11名候选人名单进行第二轮酝酿，各支部推选出11名党委委员候选人，根据多数党员的意见，各党支部提出推荐人选直接报送至机关党委。</w:t>
      </w:r>
    </w:p>
    <w:p>
      <w:pPr>
        <w:spacing w:after="0" w:line="560" w:lineRule="exact"/>
        <w:ind w:firstLine="631" w:firstLineChars="200"/>
        <w:rPr>
          <w:b/>
          <w:bCs/>
        </w:rPr>
      </w:pPr>
      <w:r>
        <w:rPr>
          <w:rFonts w:hint="eastAsia"/>
          <w:b/>
          <w:bCs/>
        </w:rPr>
        <w:t>（2）党支部审议机关党委工作报告</w:t>
      </w:r>
    </w:p>
    <w:p>
      <w:pPr>
        <w:spacing w:after="0" w:line="560" w:lineRule="exact"/>
        <w:ind w:firstLine="628" w:firstLineChars="200"/>
      </w:pPr>
      <w:r>
        <w:rPr>
          <w:rFonts w:hint="eastAsia"/>
        </w:rPr>
        <w:t>酝酿及审议期：11月10日-15日（周四）</w:t>
      </w:r>
    </w:p>
    <w:p>
      <w:pPr>
        <w:spacing w:after="0" w:line="560" w:lineRule="exact"/>
        <w:ind w:firstLine="628" w:firstLineChars="200"/>
        <w:rPr>
          <w:rFonts w:hAnsi="仿宋"/>
        </w:rPr>
      </w:pPr>
      <w:r>
        <w:rPr>
          <w:rFonts w:hint="eastAsia" w:hAnsi="仿宋"/>
        </w:rPr>
        <w:t>人选结果及报告审议结果上报：11月16日（周五）</w:t>
      </w:r>
    </w:p>
    <w:p>
      <w:pPr>
        <w:spacing w:after="0" w:line="560" w:lineRule="exact"/>
        <w:ind w:firstLine="631" w:firstLineChars="200"/>
        <w:jc w:val="left"/>
        <w:rPr>
          <w:b/>
        </w:rPr>
      </w:pPr>
      <w:r>
        <w:rPr>
          <w:rFonts w:hint="eastAsia"/>
          <w:b/>
        </w:rPr>
        <w:t>7.第二届机关党委委员召开委员会</w:t>
      </w:r>
    </w:p>
    <w:p>
      <w:pPr>
        <w:spacing w:after="0" w:line="560" w:lineRule="exact"/>
        <w:ind w:firstLine="628" w:firstLineChars="200"/>
        <w:jc w:val="left"/>
      </w:pPr>
      <w:r>
        <w:rPr>
          <w:rFonts w:hint="eastAsia"/>
        </w:rPr>
        <w:t>（1）机关党委召开第二届机关党委委员会，根据各支部第二轮酝酿推选的人选，确定机关党委委员候选人预备人选名单11人，并从新一届委员会委员候选人预备人选中提出书记候选人预备人选1名、副书记候选人预备人选1名。</w:t>
      </w:r>
    </w:p>
    <w:p>
      <w:pPr>
        <w:spacing w:after="0" w:line="560" w:lineRule="exact"/>
        <w:ind w:firstLine="628" w:firstLineChars="200"/>
        <w:jc w:val="left"/>
      </w:pPr>
      <w:r>
        <w:rPr>
          <w:rFonts w:hint="eastAsia"/>
        </w:rPr>
        <w:t>（2）审议机关党委工作报告。</w:t>
      </w:r>
    </w:p>
    <w:p>
      <w:pPr>
        <w:spacing w:after="0" w:line="560" w:lineRule="exact"/>
        <w:ind w:firstLine="628" w:firstLineChars="200"/>
        <w:jc w:val="left"/>
      </w:pPr>
      <w:r>
        <w:rPr>
          <w:rFonts w:hint="eastAsia"/>
        </w:rPr>
        <w:t>时间：11月19日（周一）</w:t>
      </w:r>
    </w:p>
    <w:p>
      <w:pPr>
        <w:spacing w:after="0" w:line="560" w:lineRule="exact"/>
        <w:ind w:firstLine="631" w:firstLineChars="200"/>
        <w:jc w:val="left"/>
        <w:rPr>
          <w:b/>
        </w:rPr>
      </w:pPr>
      <w:r>
        <w:rPr>
          <w:rFonts w:hint="eastAsia"/>
          <w:b/>
        </w:rPr>
        <w:t>8.报学校党委审批</w:t>
      </w:r>
    </w:p>
    <w:p>
      <w:pPr>
        <w:spacing w:after="0" w:line="560" w:lineRule="exact"/>
        <w:ind w:firstLine="628" w:firstLineChars="200"/>
        <w:jc w:val="left"/>
      </w:pPr>
      <w:r>
        <w:rPr>
          <w:rFonts w:hint="eastAsia"/>
        </w:rPr>
        <w:t>机关党委将新一届委员会委员、书记、副书记候选人预备人选的酝酿过程及结果报学校党委审批，报告内容包括候选人预备人选的酝酿产生情况、名单及简要介绍。</w:t>
      </w:r>
    </w:p>
    <w:p>
      <w:pPr>
        <w:spacing w:after="0" w:line="560" w:lineRule="exact"/>
        <w:ind w:firstLine="631" w:firstLineChars="200"/>
        <w:jc w:val="left"/>
        <w:rPr>
          <w:b/>
        </w:rPr>
      </w:pPr>
      <w:r>
        <w:rPr>
          <w:rFonts w:hint="eastAsia"/>
          <w:b/>
        </w:rPr>
        <w:t>9. 机关党委工作报告等材料起草</w:t>
      </w:r>
    </w:p>
    <w:p>
      <w:pPr>
        <w:spacing w:after="0" w:line="560" w:lineRule="exact"/>
        <w:ind w:firstLine="628" w:firstLineChars="200"/>
        <w:rPr>
          <w:color w:val="000000" w:themeColor="text1"/>
        </w:rPr>
      </w:pPr>
      <w:r>
        <w:rPr>
          <w:rFonts w:hint="eastAsia"/>
        </w:rPr>
        <w:t>在酝酿过程中，起草机关党委工作报告，全面总结</w:t>
      </w:r>
      <w:r>
        <w:rPr>
          <w:rFonts w:hint="eastAsia"/>
          <w:lang w:eastAsia="zh-CN"/>
        </w:rPr>
        <w:t>本届</w:t>
      </w:r>
      <w:r>
        <w:rPr>
          <w:rFonts w:hint="eastAsia"/>
        </w:rPr>
        <w:t>机关党委的工作，</w:t>
      </w:r>
      <w:r>
        <w:t>总结取得的成绩和存在的</w:t>
      </w:r>
      <w:r>
        <w:rPr>
          <w:rFonts w:hint="eastAsia"/>
        </w:rPr>
        <w:t>不足，分析面临的形势和任务，提出未来五年的工作设想，</w:t>
      </w:r>
      <w:r>
        <w:t>并公布本届委员会任期内党费收缴、使用和管理情况。工作报告初稿形成后，要广泛征求意见，</w:t>
      </w:r>
      <w:r>
        <w:rPr>
          <w:rFonts w:hint="eastAsia"/>
        </w:rPr>
        <w:t>修改完善</w:t>
      </w:r>
      <w:r>
        <w:t>，</w:t>
      </w:r>
      <w:r>
        <w:rPr>
          <w:color w:val="000000" w:themeColor="text1"/>
        </w:rPr>
        <w:t>经</w:t>
      </w:r>
      <w:r>
        <w:rPr>
          <w:rFonts w:hint="eastAsia"/>
          <w:color w:val="000000" w:themeColor="text1"/>
        </w:rPr>
        <w:t>第二届机关党委</w:t>
      </w:r>
      <w:r>
        <w:rPr>
          <w:color w:val="000000" w:themeColor="text1"/>
        </w:rPr>
        <w:t>委员会议讨论通过后</w:t>
      </w:r>
      <w:r>
        <w:rPr>
          <w:rFonts w:hint="eastAsia"/>
          <w:color w:val="000000" w:themeColor="text1"/>
        </w:rPr>
        <w:t>报学校党委</w:t>
      </w:r>
      <w:r>
        <w:rPr>
          <w:color w:val="000000" w:themeColor="text1"/>
        </w:rPr>
        <w:t>。</w:t>
      </w:r>
    </w:p>
    <w:p>
      <w:pPr>
        <w:spacing w:after="0" w:line="560" w:lineRule="exact"/>
        <w:ind w:firstLine="628" w:firstLineChars="200"/>
        <w:jc w:val="left"/>
      </w:pPr>
      <w:r>
        <w:rPr>
          <w:rFonts w:hint="eastAsia"/>
        </w:rPr>
        <w:t>第一轮征集意见时间：11月10日-15日</w:t>
      </w:r>
    </w:p>
    <w:p>
      <w:pPr>
        <w:spacing w:after="0" w:line="560" w:lineRule="exact"/>
        <w:ind w:firstLine="628" w:firstLineChars="200"/>
        <w:jc w:val="left"/>
      </w:pPr>
      <w:r>
        <w:rPr>
          <w:rFonts w:hint="eastAsia"/>
        </w:rPr>
        <w:t>修改时间：11月16日-18日</w:t>
      </w:r>
    </w:p>
    <w:p>
      <w:pPr>
        <w:spacing w:after="0" w:line="560" w:lineRule="exact"/>
        <w:ind w:firstLine="628" w:firstLineChars="200"/>
        <w:jc w:val="left"/>
      </w:pPr>
      <w:r>
        <w:rPr>
          <w:rFonts w:hint="eastAsia"/>
        </w:rPr>
        <w:t>党委委员会议审议：11月19日（周一）</w:t>
      </w:r>
    </w:p>
    <w:p>
      <w:pPr>
        <w:spacing w:after="0" w:line="560" w:lineRule="exact"/>
        <w:ind w:firstLine="628" w:firstLineChars="200"/>
        <w:jc w:val="left"/>
        <w:rPr>
          <w:rFonts w:ascii="黑体" w:hAnsi="黑体" w:eastAsia="黑体"/>
        </w:rPr>
      </w:pPr>
      <w:r>
        <w:rPr>
          <w:rFonts w:ascii="黑体" w:hAnsi="黑体" w:eastAsia="黑体"/>
        </w:rPr>
        <w:t>五</w:t>
      </w:r>
      <w:r>
        <w:rPr>
          <w:rFonts w:hint="eastAsia" w:ascii="黑体" w:hAnsi="黑体" w:eastAsia="黑体"/>
        </w:rPr>
        <w:t>、</w:t>
      </w:r>
      <w:r>
        <w:rPr>
          <w:rFonts w:ascii="黑体" w:hAnsi="黑体" w:eastAsia="黑体"/>
        </w:rPr>
        <w:t>召开换届选举大会</w:t>
      </w:r>
    </w:p>
    <w:p>
      <w:pPr>
        <w:spacing w:after="0" w:line="560" w:lineRule="exact"/>
        <w:ind w:firstLine="628" w:firstLineChars="200"/>
        <w:jc w:val="left"/>
      </w:pPr>
      <w:r>
        <w:rPr>
          <w:rFonts w:hint="eastAsia"/>
        </w:rPr>
        <w:t>机关</w:t>
      </w:r>
      <w:r>
        <w:t>党委换届选举大会</w:t>
      </w:r>
      <w:r>
        <w:rPr>
          <w:rFonts w:hint="eastAsia"/>
        </w:rPr>
        <w:t>初步拟定2018年11月下旬召开。机关全体正式党员及列席代表共429人参加大会。大会的任务是做好机关党委工作报告，选举新的一届党委委员会，圆满完成新一届党委换届工作。</w:t>
      </w:r>
    </w:p>
    <w:p>
      <w:pPr>
        <w:spacing w:after="0" w:line="560" w:lineRule="exact"/>
        <w:ind w:firstLine="628" w:firstLineChars="200"/>
        <w:jc w:val="left"/>
        <w:rPr>
          <w:rFonts w:ascii="黑体" w:hAnsi="黑体" w:eastAsia="黑体"/>
        </w:rPr>
      </w:pPr>
      <w:r>
        <w:rPr>
          <w:rFonts w:ascii="黑体" w:hAnsi="黑体" w:eastAsia="黑体"/>
        </w:rPr>
        <w:t>六</w:t>
      </w:r>
      <w:r>
        <w:rPr>
          <w:rFonts w:hint="eastAsia" w:ascii="黑体" w:hAnsi="黑体" w:eastAsia="黑体"/>
        </w:rPr>
        <w:t>、</w:t>
      </w:r>
      <w:r>
        <w:rPr>
          <w:rFonts w:ascii="黑体" w:hAnsi="黑体" w:eastAsia="黑体"/>
        </w:rPr>
        <w:t>工作要求</w:t>
      </w:r>
    </w:p>
    <w:p>
      <w:pPr>
        <w:spacing w:after="0" w:line="560" w:lineRule="exact"/>
        <w:ind w:firstLine="628" w:firstLineChars="200"/>
        <w:jc w:val="left"/>
      </w:pPr>
      <w:r>
        <w:rPr>
          <w:rFonts w:hint="eastAsia"/>
        </w:rPr>
        <w:t>中共南京航空航天大学机关第三次党员大会，是贯彻落实十九大精神和校第十六次党代会决策部署，推进学校“双一流”建设和改革发展的体现，寄托全体机关党员干部、教职员工厚望。做好新一届委员会委员候选人预备人选酝酿推荐是大会筹备工作的重要环节。各机关党支部要高度重视，统一思想，严格按照《中国共产党基层组织选举工作暂行条例》等规定，平稳有序推进筹备工作开展。将此项工作作为强化党员教育的重要契机，</w:t>
      </w:r>
      <w:r>
        <w:rPr>
          <w:rFonts w:hint="eastAsia" w:hAnsi="宋体"/>
        </w:rPr>
        <w:t>对广大党员进行一次党员权利义务、坚持党的民主集中制以及完善党内选举制度的教育，推进全面从严治党向纵深发展，推动“两学一做”学习教育不断深化拓展。要充分发扬党内民主，坚持民主集中制原则，尊重党员意志，充分激发广大党员民主参与党内事务、投身学校改革发展的积极性主动性，确保选举和酝酿推荐结果充分体现党员干部、教职员工呼声，体现事业发展要求。</w:t>
      </w:r>
    </w:p>
    <w:p>
      <w:pPr>
        <w:spacing w:after="0" w:line="560" w:lineRule="exact"/>
        <w:ind w:firstLine="628" w:firstLineChars="200"/>
        <w:jc w:val="left"/>
      </w:pPr>
    </w:p>
    <w:p>
      <w:pPr>
        <w:spacing w:after="0" w:line="560" w:lineRule="exact"/>
        <w:ind w:firstLine="628" w:firstLineChars="200"/>
        <w:jc w:val="left"/>
      </w:pPr>
    </w:p>
    <w:p>
      <w:pPr>
        <w:spacing w:after="0" w:line="560" w:lineRule="exact"/>
        <w:ind w:firstLine="628" w:firstLineChars="200"/>
        <w:jc w:val="left"/>
      </w:pPr>
    </w:p>
    <w:p>
      <w:pPr>
        <w:spacing w:after="0" w:line="560" w:lineRule="exact"/>
        <w:ind w:firstLine="628" w:firstLineChars="200"/>
        <w:jc w:val="right"/>
        <w:rPr>
          <w:rFonts w:hAnsi="仿宋"/>
        </w:rPr>
      </w:pPr>
      <w:r>
        <w:rPr>
          <w:rFonts w:hint="eastAsia" w:hAnsi="宋体" w:cs="宋体"/>
          <w:szCs w:val="30"/>
        </w:rPr>
        <w:t>中共南京航空航天大学</w:t>
      </w:r>
      <w:r>
        <w:rPr>
          <w:rFonts w:hint="eastAsia" w:hAnsi="仿宋"/>
        </w:rPr>
        <w:t>机关</w:t>
      </w:r>
      <w:r>
        <w:rPr>
          <w:rFonts w:hint="eastAsia" w:hAnsi="宋体" w:cs="宋体"/>
          <w:szCs w:val="30"/>
        </w:rPr>
        <w:t>委员会</w:t>
      </w:r>
    </w:p>
    <w:p>
      <w:pPr>
        <w:spacing w:after="0" w:line="560" w:lineRule="exact"/>
        <w:ind w:firstLine="628" w:firstLineChars="200"/>
        <w:jc w:val="right"/>
        <w:rPr>
          <w:rFonts w:hAnsi="仿宋"/>
        </w:rPr>
      </w:pPr>
      <w:r>
        <w:rPr>
          <w:rFonts w:hAnsi="仿宋"/>
        </w:rPr>
        <w:t>2018年</w:t>
      </w:r>
      <w:r>
        <w:rPr>
          <w:rFonts w:hint="eastAsia" w:hAnsi="仿宋"/>
        </w:rPr>
        <w:t>10</w:t>
      </w:r>
      <w:r>
        <w:rPr>
          <w:rFonts w:hAnsi="仿宋"/>
        </w:rPr>
        <w:t>月</w:t>
      </w:r>
      <w:r>
        <w:rPr>
          <w:rFonts w:hint="eastAsia" w:hAnsi="仿宋"/>
        </w:rPr>
        <w:t>30</w:t>
      </w:r>
      <w:r>
        <w:rPr>
          <w:rFonts w:hAnsi="仿宋"/>
        </w:rPr>
        <w:t>日</w:t>
      </w:r>
    </w:p>
    <w:p>
      <w:pPr>
        <w:spacing w:after="0" w:line="560" w:lineRule="exact"/>
        <w:ind w:firstLine="628" w:firstLineChars="200"/>
        <w:jc w:val="left"/>
      </w:pPr>
    </w:p>
    <w:p>
      <w:pPr>
        <w:spacing w:after="0" w:line="560" w:lineRule="exact"/>
        <w:ind w:firstLine="628" w:firstLineChars="200"/>
        <w:jc w:val="left"/>
        <w:sectPr>
          <w:footerReference r:id="rId3" w:type="default"/>
          <w:pgSz w:w="11906" w:h="16838"/>
          <w:pgMar w:top="1440" w:right="1800" w:bottom="1440" w:left="1800" w:header="851" w:footer="992" w:gutter="0"/>
          <w:cols w:space="425" w:num="1"/>
          <w:docGrid w:type="lines" w:linePitch="312" w:charSpace="0"/>
        </w:sectPr>
      </w:pPr>
    </w:p>
    <w:p>
      <w:pPr>
        <w:spacing w:line="520" w:lineRule="exact"/>
      </w:pPr>
      <w:r>
        <w:rPr>
          <w:rFonts w:hint="eastAsia"/>
        </w:rPr>
        <w:t>附件2：</w:t>
      </w:r>
    </w:p>
    <w:p>
      <w:pPr>
        <w:spacing w:line="520" w:lineRule="exact"/>
      </w:pPr>
    </w:p>
    <w:p>
      <w:pPr>
        <w:spacing w:line="520" w:lineRule="exact"/>
        <w:jc w:val="center"/>
        <w:rPr>
          <w:rFonts w:ascii="宋体" w:hAnsi="宋体"/>
          <w:sz w:val="44"/>
          <w:szCs w:val="44"/>
        </w:rPr>
      </w:pPr>
      <w:r>
        <w:rPr>
          <w:rFonts w:hint="eastAsia" w:ascii="宋体" w:hAnsi="宋体"/>
          <w:sz w:val="44"/>
          <w:szCs w:val="44"/>
        </w:rPr>
        <w:t>机关党委第三届委员候选人</w:t>
      </w:r>
    </w:p>
    <w:p>
      <w:pPr>
        <w:spacing w:line="520" w:lineRule="exact"/>
        <w:jc w:val="center"/>
        <w:rPr>
          <w:rFonts w:ascii="宋体" w:hAnsi="宋体"/>
          <w:sz w:val="44"/>
          <w:szCs w:val="44"/>
        </w:rPr>
      </w:pPr>
      <w:r>
        <w:rPr>
          <w:rFonts w:hint="eastAsia" w:ascii="宋体" w:hAnsi="宋体"/>
          <w:sz w:val="44"/>
          <w:szCs w:val="44"/>
        </w:rPr>
        <w:t>第一轮推荐名单</w:t>
      </w:r>
    </w:p>
    <w:p>
      <w:pPr>
        <w:spacing w:line="520" w:lineRule="exact"/>
      </w:pPr>
    </w:p>
    <w:p>
      <w:pPr>
        <w:spacing w:afterLines="50" w:line="520" w:lineRule="exact"/>
        <w:ind w:firstLine="628" w:firstLineChars="200"/>
        <w:rPr>
          <w:u w:val="single"/>
        </w:rPr>
      </w:pPr>
      <w:r>
        <w:rPr>
          <w:rFonts w:hint="eastAsia"/>
        </w:rPr>
        <w:t>支部名称:</w:t>
      </w:r>
      <w:r>
        <w:rPr>
          <w:rFonts w:hint="eastAsia"/>
          <w:u w:val="single"/>
        </w:rPr>
        <w:t xml:space="preserve">                                       </w:t>
      </w:r>
    </w:p>
    <w:p>
      <w:pPr>
        <w:spacing w:afterLines="50" w:line="520" w:lineRule="exact"/>
        <w:ind w:firstLine="628" w:firstLineChars="200"/>
        <w:rPr>
          <w:u w:val="single"/>
        </w:rPr>
      </w:pPr>
      <w:r>
        <w:rPr>
          <w:rFonts w:hint="eastAsia"/>
        </w:rPr>
        <w:t>支部党员数:</w:t>
      </w:r>
      <w:r>
        <w:rPr>
          <w:rFonts w:hint="eastAsia"/>
          <w:u w:val="single"/>
        </w:rPr>
        <w:t xml:space="preserve">                                     </w:t>
      </w:r>
    </w:p>
    <w:p>
      <w:pPr>
        <w:spacing w:afterLines="50" w:line="520" w:lineRule="exact"/>
        <w:rPr>
          <w:u w:val="single"/>
        </w:rPr>
      </w:pPr>
      <w:r>
        <w:rPr>
          <w:rFonts w:hint="eastAsia"/>
        </w:rPr>
        <w:t xml:space="preserve">    支部书记（签名）:</w:t>
      </w:r>
      <w:r>
        <w:rPr>
          <w:rFonts w:hint="eastAsia"/>
          <w:u w:val="single"/>
        </w:rPr>
        <w:t xml:space="preserve">                               </w:t>
      </w:r>
    </w:p>
    <w:p>
      <w:pPr>
        <w:spacing w:afterLines="50" w:line="520" w:lineRule="exact"/>
        <w:rPr>
          <w:u w:val="single"/>
        </w:rPr>
      </w:pPr>
    </w:p>
    <w:tbl>
      <w:tblPr>
        <w:tblStyle w:val="6"/>
        <w:tblW w:w="76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465"/>
        <w:gridCol w:w="1305"/>
        <w:gridCol w:w="2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序号</w:t>
            </w:r>
          </w:p>
        </w:tc>
        <w:tc>
          <w:tcPr>
            <w:tcW w:w="2465" w:type="dxa"/>
            <w:vAlign w:val="center"/>
          </w:tcPr>
          <w:p>
            <w:pPr>
              <w:spacing w:line="520" w:lineRule="exact"/>
              <w:jc w:val="center"/>
            </w:pPr>
            <w:r>
              <w:rPr>
                <w:rFonts w:hint="eastAsia"/>
              </w:rPr>
              <w:t>姓名</w:t>
            </w:r>
          </w:p>
        </w:tc>
        <w:tc>
          <w:tcPr>
            <w:tcW w:w="1305" w:type="dxa"/>
            <w:vAlign w:val="center"/>
          </w:tcPr>
          <w:p>
            <w:pPr>
              <w:spacing w:line="520" w:lineRule="exact"/>
              <w:jc w:val="center"/>
            </w:pPr>
            <w:r>
              <w:rPr>
                <w:rFonts w:hint="eastAsia"/>
              </w:rPr>
              <w:t>序号</w:t>
            </w:r>
          </w:p>
        </w:tc>
        <w:tc>
          <w:tcPr>
            <w:tcW w:w="2663" w:type="dxa"/>
            <w:vAlign w:val="center"/>
          </w:tcPr>
          <w:p>
            <w:pPr>
              <w:spacing w:line="520" w:lineRule="exact"/>
              <w:jc w:val="center"/>
            </w:pPr>
            <w:r>
              <w:rPr>
                <w:rFonts w:hint="eastAsia"/>
              </w:rPr>
              <w:t>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1</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6</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2</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7</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3</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8</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4</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9</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5</w:t>
            </w:r>
          </w:p>
        </w:tc>
        <w:tc>
          <w:tcPr>
            <w:tcW w:w="2465" w:type="dxa"/>
            <w:vAlign w:val="center"/>
          </w:tcPr>
          <w:p>
            <w:pPr>
              <w:spacing w:line="520" w:lineRule="exact"/>
              <w:jc w:val="center"/>
            </w:pPr>
          </w:p>
        </w:tc>
        <w:tc>
          <w:tcPr>
            <w:tcW w:w="1305" w:type="dxa"/>
            <w:vAlign w:val="center"/>
          </w:tcPr>
          <w:p>
            <w:pPr>
              <w:spacing w:line="520" w:lineRule="exact"/>
              <w:jc w:val="center"/>
            </w:pPr>
          </w:p>
        </w:tc>
        <w:tc>
          <w:tcPr>
            <w:tcW w:w="2663" w:type="dxa"/>
            <w:vAlign w:val="center"/>
          </w:tcPr>
          <w:p>
            <w:pPr>
              <w:spacing w:line="520" w:lineRule="exact"/>
              <w:jc w:val="center"/>
            </w:pPr>
          </w:p>
        </w:tc>
      </w:tr>
    </w:tbl>
    <w:p>
      <w:pPr>
        <w:spacing w:line="560" w:lineRule="exact"/>
      </w:pPr>
    </w:p>
    <w:p>
      <w:pPr>
        <w:spacing w:line="560" w:lineRule="exact"/>
      </w:pPr>
    </w:p>
    <w:p>
      <w:pPr>
        <w:spacing w:line="560" w:lineRule="exact"/>
      </w:pPr>
    </w:p>
    <w:p>
      <w:pPr>
        <w:spacing w:line="560" w:lineRule="exact"/>
      </w:pPr>
    </w:p>
    <w:p>
      <w:pPr>
        <w:spacing w:line="520" w:lineRule="exact"/>
      </w:pPr>
      <w:r>
        <w:rPr>
          <w:rFonts w:hint="eastAsia"/>
        </w:rPr>
        <w:t>附件</w:t>
      </w:r>
      <w:r>
        <w:rPr>
          <w:rFonts w:hint="eastAsia"/>
          <w:lang w:val="en-US" w:eastAsia="zh-CN"/>
        </w:rPr>
        <w:t>3</w:t>
      </w:r>
      <w:r>
        <w:rPr>
          <w:rFonts w:hint="eastAsia"/>
        </w:rPr>
        <w:t>：</w:t>
      </w:r>
    </w:p>
    <w:p>
      <w:pPr>
        <w:spacing w:line="520" w:lineRule="exact"/>
      </w:pPr>
    </w:p>
    <w:p>
      <w:pPr>
        <w:spacing w:line="520" w:lineRule="exact"/>
        <w:jc w:val="center"/>
        <w:rPr>
          <w:rFonts w:ascii="宋体" w:hAnsi="宋体"/>
          <w:sz w:val="44"/>
          <w:szCs w:val="44"/>
        </w:rPr>
      </w:pPr>
      <w:r>
        <w:rPr>
          <w:rFonts w:hint="eastAsia" w:ascii="宋体" w:hAnsi="宋体"/>
          <w:sz w:val="44"/>
          <w:szCs w:val="44"/>
        </w:rPr>
        <w:t>机关党委第三届委员候选人</w:t>
      </w:r>
    </w:p>
    <w:p>
      <w:pPr>
        <w:spacing w:line="520" w:lineRule="exact"/>
        <w:jc w:val="center"/>
        <w:rPr>
          <w:rFonts w:ascii="宋体" w:hAnsi="宋体"/>
          <w:sz w:val="44"/>
          <w:szCs w:val="44"/>
        </w:rPr>
      </w:pPr>
      <w:r>
        <w:rPr>
          <w:rFonts w:hint="eastAsia" w:ascii="宋体" w:hAnsi="宋体"/>
          <w:sz w:val="44"/>
          <w:szCs w:val="44"/>
        </w:rPr>
        <w:t>第二轮推荐名单</w:t>
      </w:r>
    </w:p>
    <w:p>
      <w:pPr>
        <w:spacing w:line="520" w:lineRule="exact"/>
      </w:pPr>
    </w:p>
    <w:p>
      <w:pPr>
        <w:spacing w:afterLines="50" w:line="520" w:lineRule="exact"/>
        <w:ind w:firstLine="628" w:firstLineChars="200"/>
        <w:rPr>
          <w:u w:val="single"/>
        </w:rPr>
      </w:pPr>
      <w:r>
        <w:rPr>
          <w:rFonts w:hint="eastAsia"/>
        </w:rPr>
        <w:t>支部名称:</w:t>
      </w:r>
      <w:r>
        <w:rPr>
          <w:rFonts w:hint="eastAsia"/>
          <w:u w:val="single"/>
        </w:rPr>
        <w:t xml:space="preserve">                                       </w:t>
      </w:r>
    </w:p>
    <w:p>
      <w:pPr>
        <w:spacing w:afterLines="50" w:line="520" w:lineRule="exact"/>
        <w:ind w:firstLine="628" w:firstLineChars="200"/>
        <w:rPr>
          <w:u w:val="single"/>
        </w:rPr>
      </w:pPr>
      <w:r>
        <w:rPr>
          <w:rFonts w:hint="eastAsia"/>
        </w:rPr>
        <w:t>支部党员数:</w:t>
      </w:r>
      <w:r>
        <w:rPr>
          <w:rFonts w:hint="eastAsia"/>
          <w:u w:val="single"/>
        </w:rPr>
        <w:t xml:space="preserve">                                     </w:t>
      </w:r>
    </w:p>
    <w:p>
      <w:pPr>
        <w:spacing w:afterLines="50" w:line="520" w:lineRule="exact"/>
        <w:rPr>
          <w:u w:val="single"/>
        </w:rPr>
      </w:pPr>
      <w:r>
        <w:rPr>
          <w:rFonts w:hint="eastAsia"/>
        </w:rPr>
        <w:t xml:space="preserve">    支部书记（签名）:</w:t>
      </w:r>
      <w:r>
        <w:rPr>
          <w:rFonts w:hint="eastAsia"/>
          <w:u w:val="single"/>
        </w:rPr>
        <w:t xml:space="preserve">                               </w:t>
      </w:r>
    </w:p>
    <w:p>
      <w:pPr>
        <w:spacing w:afterLines="50" w:line="520" w:lineRule="exact"/>
        <w:rPr>
          <w:u w:val="single"/>
        </w:rPr>
      </w:pPr>
    </w:p>
    <w:tbl>
      <w:tblPr>
        <w:tblStyle w:val="6"/>
        <w:tblW w:w="76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465"/>
        <w:gridCol w:w="1305"/>
        <w:gridCol w:w="2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序号</w:t>
            </w:r>
          </w:p>
        </w:tc>
        <w:tc>
          <w:tcPr>
            <w:tcW w:w="2465" w:type="dxa"/>
            <w:vAlign w:val="center"/>
          </w:tcPr>
          <w:p>
            <w:pPr>
              <w:spacing w:line="520" w:lineRule="exact"/>
              <w:jc w:val="center"/>
            </w:pPr>
            <w:r>
              <w:rPr>
                <w:rFonts w:hint="eastAsia"/>
              </w:rPr>
              <w:t>姓名</w:t>
            </w:r>
          </w:p>
        </w:tc>
        <w:tc>
          <w:tcPr>
            <w:tcW w:w="1305" w:type="dxa"/>
            <w:vAlign w:val="center"/>
          </w:tcPr>
          <w:p>
            <w:pPr>
              <w:spacing w:line="520" w:lineRule="exact"/>
              <w:jc w:val="center"/>
            </w:pPr>
            <w:r>
              <w:rPr>
                <w:rFonts w:hint="eastAsia"/>
              </w:rPr>
              <w:t>序号</w:t>
            </w:r>
          </w:p>
        </w:tc>
        <w:tc>
          <w:tcPr>
            <w:tcW w:w="2663" w:type="dxa"/>
            <w:vAlign w:val="center"/>
          </w:tcPr>
          <w:p>
            <w:pPr>
              <w:spacing w:line="520" w:lineRule="exact"/>
              <w:jc w:val="center"/>
            </w:pPr>
            <w:r>
              <w:rPr>
                <w:rFonts w:hint="eastAsia"/>
              </w:rPr>
              <w:t>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1</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7</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2</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8</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3</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9</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4</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10</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5</w:t>
            </w:r>
          </w:p>
        </w:tc>
        <w:tc>
          <w:tcPr>
            <w:tcW w:w="2465" w:type="dxa"/>
            <w:vAlign w:val="center"/>
          </w:tcPr>
          <w:p>
            <w:pPr>
              <w:spacing w:line="520" w:lineRule="exact"/>
              <w:jc w:val="center"/>
            </w:pPr>
          </w:p>
        </w:tc>
        <w:tc>
          <w:tcPr>
            <w:tcW w:w="1305" w:type="dxa"/>
            <w:vAlign w:val="center"/>
          </w:tcPr>
          <w:p>
            <w:pPr>
              <w:spacing w:line="520" w:lineRule="exact"/>
              <w:jc w:val="center"/>
            </w:pPr>
            <w:r>
              <w:rPr>
                <w:rFonts w:hint="eastAsia"/>
              </w:rPr>
              <w:t>11</w:t>
            </w:r>
          </w:p>
        </w:tc>
        <w:tc>
          <w:tcPr>
            <w:tcW w:w="2663" w:type="dxa"/>
            <w:vAlign w:val="center"/>
          </w:tcPr>
          <w:p>
            <w:pPr>
              <w:spacing w:line="52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1220" w:type="dxa"/>
            <w:vAlign w:val="center"/>
          </w:tcPr>
          <w:p>
            <w:pPr>
              <w:spacing w:line="520" w:lineRule="exact"/>
              <w:jc w:val="center"/>
            </w:pPr>
            <w:r>
              <w:rPr>
                <w:rFonts w:hint="eastAsia"/>
              </w:rPr>
              <w:t>6</w:t>
            </w:r>
          </w:p>
        </w:tc>
        <w:tc>
          <w:tcPr>
            <w:tcW w:w="2465" w:type="dxa"/>
            <w:vAlign w:val="center"/>
          </w:tcPr>
          <w:p>
            <w:pPr>
              <w:spacing w:line="520" w:lineRule="exact"/>
              <w:jc w:val="center"/>
            </w:pPr>
          </w:p>
        </w:tc>
        <w:tc>
          <w:tcPr>
            <w:tcW w:w="1305" w:type="dxa"/>
            <w:vAlign w:val="center"/>
          </w:tcPr>
          <w:p>
            <w:pPr>
              <w:spacing w:line="520" w:lineRule="exact"/>
              <w:jc w:val="center"/>
            </w:pPr>
          </w:p>
        </w:tc>
        <w:tc>
          <w:tcPr>
            <w:tcW w:w="2663" w:type="dxa"/>
            <w:vAlign w:val="center"/>
          </w:tcPr>
          <w:p>
            <w:pPr>
              <w:spacing w:line="520" w:lineRule="exact"/>
              <w:jc w:val="center"/>
            </w:pPr>
          </w:p>
        </w:tc>
      </w:tr>
    </w:tbl>
    <w:p>
      <w:pPr>
        <w:spacing w:line="560" w:lineRule="exact"/>
        <w:sectPr>
          <w:pgSz w:w="11906" w:h="16838"/>
          <w:pgMar w:top="1440" w:right="1800" w:bottom="1440" w:left="1800" w:header="851" w:footer="992" w:gutter="0"/>
          <w:cols w:space="425" w:num="1"/>
          <w:docGrid w:type="lines" w:linePitch="312" w:charSpace="0"/>
        </w:sectPr>
      </w:pPr>
    </w:p>
    <w:p>
      <w:pPr>
        <w:spacing w:line="560" w:lineRule="exact"/>
      </w:pPr>
      <w:r>
        <w:rPr>
          <w:rFonts w:hint="eastAsia"/>
        </w:rPr>
        <w:t>附件</w:t>
      </w:r>
      <w:r>
        <w:rPr>
          <w:rFonts w:hint="eastAsia"/>
          <w:lang w:val="en-US" w:eastAsia="zh-CN"/>
        </w:rPr>
        <w:t>4</w:t>
      </w:r>
      <w:r>
        <w:rPr>
          <w:rFonts w:hint="eastAsia"/>
        </w:rPr>
        <w:t>：</w:t>
      </w:r>
    </w:p>
    <w:p>
      <w:pPr>
        <w:spacing w:after="0" w:line="520" w:lineRule="exact"/>
        <w:jc w:val="center"/>
        <w:rPr>
          <w:rFonts w:ascii="宋体" w:hAnsi="宋体" w:eastAsia="宋体" w:cs="宋体"/>
          <w:sz w:val="36"/>
          <w:szCs w:val="36"/>
        </w:rPr>
      </w:pPr>
      <w:r>
        <w:rPr>
          <w:rFonts w:hint="eastAsia" w:ascii="宋体" w:hAnsi="宋体" w:eastAsia="宋体" w:cs="宋体"/>
          <w:sz w:val="36"/>
          <w:szCs w:val="36"/>
        </w:rPr>
        <w:t>机关党委第二届委员会委员名单</w:t>
      </w:r>
    </w:p>
    <w:p>
      <w:pPr>
        <w:spacing w:after="0" w:line="520" w:lineRule="exact"/>
        <w:jc w:val="center"/>
        <w:rPr>
          <w:rFonts w:ascii="宋体" w:hAnsi="宋体" w:eastAsia="宋体" w:cs="宋体"/>
          <w:sz w:val="36"/>
          <w:szCs w:val="36"/>
        </w:rPr>
      </w:pPr>
      <w:r>
        <w:rPr>
          <w:rFonts w:hint="eastAsia" w:ascii="宋体" w:hAnsi="宋体" w:eastAsia="宋体" w:cs="宋体"/>
          <w:sz w:val="36"/>
          <w:szCs w:val="36"/>
        </w:rPr>
        <w:t>（按姓氏笔画排序）</w:t>
      </w:r>
    </w:p>
    <w:tbl>
      <w:tblPr>
        <w:tblStyle w:val="7"/>
        <w:tblW w:w="141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515"/>
        <w:gridCol w:w="3855"/>
        <w:gridCol w:w="7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1" w:type="dxa"/>
          </w:tcPr>
          <w:p>
            <w:pPr>
              <w:widowControl w:val="0"/>
              <w:spacing w:line="520" w:lineRule="exact"/>
              <w:jc w:val="center"/>
              <w:rPr>
                <w:rFonts w:ascii="宋体" w:hAnsi="宋体" w:eastAsia="宋体" w:cs="宋体"/>
              </w:rPr>
            </w:pPr>
            <w:r>
              <w:rPr>
                <w:rFonts w:hint="eastAsia" w:ascii="宋体" w:hAnsi="宋体" w:eastAsia="宋体" w:cs="宋体"/>
              </w:rPr>
              <w:t>序号</w:t>
            </w:r>
          </w:p>
        </w:tc>
        <w:tc>
          <w:tcPr>
            <w:tcW w:w="1515" w:type="dxa"/>
          </w:tcPr>
          <w:p>
            <w:pPr>
              <w:widowControl w:val="0"/>
              <w:spacing w:line="520" w:lineRule="exact"/>
              <w:jc w:val="center"/>
              <w:rPr>
                <w:rFonts w:ascii="宋体" w:hAnsi="宋体" w:eastAsia="宋体" w:cs="宋体"/>
              </w:rPr>
            </w:pPr>
            <w:r>
              <w:rPr>
                <w:rFonts w:hint="eastAsia" w:ascii="宋体" w:hAnsi="宋体" w:eastAsia="宋体" w:cs="宋体"/>
              </w:rPr>
              <w:t>姓名</w:t>
            </w:r>
          </w:p>
        </w:tc>
        <w:tc>
          <w:tcPr>
            <w:tcW w:w="3855" w:type="dxa"/>
          </w:tcPr>
          <w:p>
            <w:pPr>
              <w:widowControl w:val="0"/>
              <w:spacing w:line="520" w:lineRule="exact"/>
              <w:jc w:val="center"/>
              <w:rPr>
                <w:rFonts w:ascii="宋体" w:hAnsi="宋体" w:eastAsia="宋体" w:cs="宋体"/>
              </w:rPr>
            </w:pPr>
            <w:r>
              <w:rPr>
                <w:rFonts w:hint="eastAsia" w:ascii="宋体" w:hAnsi="宋体" w:eastAsia="宋体" w:cs="宋体"/>
              </w:rPr>
              <w:t>分工</w:t>
            </w:r>
          </w:p>
        </w:tc>
        <w:tc>
          <w:tcPr>
            <w:tcW w:w="7761" w:type="dxa"/>
          </w:tcPr>
          <w:p>
            <w:pPr>
              <w:widowControl w:val="0"/>
              <w:spacing w:line="520" w:lineRule="exact"/>
              <w:jc w:val="center"/>
              <w:rPr>
                <w:rFonts w:ascii="宋体" w:hAnsi="宋体" w:eastAsia="宋体" w:cs="宋体"/>
              </w:rPr>
            </w:pPr>
            <w:r>
              <w:rPr>
                <w:rFonts w:hint="eastAsia" w:ascii="宋体" w:hAnsi="宋体" w:eastAsia="宋体" w:cs="宋体"/>
              </w:rPr>
              <w:t>党政职务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1</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王晖</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青年委员</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党委常委、党委宣传部部长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2</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朱飞</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机关党委副书记</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机关党委副书记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3</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刘宇雷</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宣传委员</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党政办公室主任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4</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江驹</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保卫委员、保密委员</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研究生院常务副院长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5</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李遥</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组织委员、统战委员</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党委常委、组织部部长、统战部部长、党校副校长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6</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张海艮</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纪检委员</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纪委副书记、监察处处长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7</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龚华军</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机关党委书记</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机关党委书记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1" w:type="dxa"/>
          </w:tcPr>
          <w:p>
            <w:pPr>
              <w:widowControl/>
              <w:spacing w:after="0" w:line="520" w:lineRule="exact"/>
              <w:jc w:val="center"/>
              <w:rPr>
                <w:rFonts w:ascii="宋体" w:hAnsi="宋体" w:eastAsia="宋体" w:cs="宋体"/>
              </w:rPr>
            </w:pPr>
            <w:r>
              <w:rPr>
                <w:rFonts w:hint="eastAsia" w:ascii="宋体" w:hAnsi="宋体" w:eastAsia="宋体" w:cs="宋体"/>
              </w:rPr>
              <w:t>8</w:t>
            </w:r>
          </w:p>
        </w:tc>
        <w:tc>
          <w:tcPr>
            <w:tcW w:w="1515" w:type="dxa"/>
          </w:tcPr>
          <w:p>
            <w:pPr>
              <w:widowControl/>
              <w:spacing w:after="0"/>
              <w:jc w:val="center"/>
              <w:textAlignment w:val="top"/>
              <w:rPr>
                <w:rFonts w:ascii="宋体" w:hAnsi="宋体" w:eastAsia="宋体" w:cs="宋体"/>
              </w:rPr>
            </w:pPr>
            <w:r>
              <w:rPr>
                <w:rFonts w:hint="eastAsia" w:ascii="宋体" w:hAnsi="宋体" w:eastAsia="宋体" w:cs="宋体"/>
                <w:color w:val="000000"/>
              </w:rPr>
              <w:t>雷江发</w:t>
            </w:r>
          </w:p>
        </w:tc>
        <w:tc>
          <w:tcPr>
            <w:tcW w:w="3855" w:type="dxa"/>
          </w:tcPr>
          <w:p>
            <w:pPr>
              <w:widowControl/>
              <w:spacing w:after="0"/>
              <w:jc w:val="center"/>
              <w:textAlignment w:val="top"/>
              <w:rPr>
                <w:rFonts w:ascii="宋体" w:hAnsi="宋体" w:eastAsia="宋体" w:cs="宋体"/>
              </w:rPr>
            </w:pPr>
            <w:r>
              <w:rPr>
                <w:rFonts w:hint="eastAsia" w:ascii="宋体" w:hAnsi="宋体" w:eastAsia="宋体" w:cs="宋体"/>
                <w:color w:val="000000"/>
              </w:rPr>
              <w:t>群工委员</w:t>
            </w:r>
          </w:p>
        </w:tc>
        <w:tc>
          <w:tcPr>
            <w:tcW w:w="7761" w:type="dxa"/>
          </w:tcPr>
          <w:p>
            <w:pPr>
              <w:widowControl/>
              <w:spacing w:after="0"/>
              <w:jc w:val="center"/>
              <w:textAlignment w:val="top"/>
              <w:rPr>
                <w:rFonts w:ascii="宋体" w:hAnsi="宋体" w:eastAsia="宋体" w:cs="宋体"/>
              </w:rPr>
            </w:pPr>
            <w:r>
              <w:rPr>
                <w:rFonts w:hint="eastAsia" w:ascii="宋体" w:hAnsi="宋体" w:eastAsia="宋体" w:cs="宋体"/>
                <w:color w:val="000000"/>
              </w:rPr>
              <w:t>审计处处长</w:t>
            </w:r>
          </w:p>
        </w:tc>
      </w:tr>
    </w:tbl>
    <w:p>
      <w:pPr>
        <w:spacing w:after="0" w:line="560" w:lineRule="exac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042610"/>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7059"/>
    <w:rsid w:val="000B48D4"/>
    <w:rsid w:val="001C7059"/>
    <w:rsid w:val="0054173B"/>
    <w:rsid w:val="0058052F"/>
    <w:rsid w:val="00F24B36"/>
    <w:rsid w:val="0B5C4818"/>
    <w:rsid w:val="101A12AF"/>
    <w:rsid w:val="1E491156"/>
    <w:rsid w:val="273429A6"/>
    <w:rsid w:val="2EFD484F"/>
    <w:rsid w:val="393B30A2"/>
    <w:rsid w:val="486C4601"/>
    <w:rsid w:val="499673D8"/>
    <w:rsid w:val="532A4067"/>
    <w:rsid w:val="66DE6902"/>
    <w:rsid w:val="6A9057B1"/>
    <w:rsid w:val="6D043E59"/>
    <w:rsid w:val="77D82855"/>
    <w:rsid w:val="7DFC6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5" w:lineRule="auto"/>
      <w:jc w:val="both"/>
    </w:pPr>
    <w:rPr>
      <w:rFonts w:ascii="仿宋_GB2312" w:hAnsi="Times New Roman" w:eastAsia="仿宋_GB2312" w:cs="Times New Roman"/>
      <w:spacing w:val="-3"/>
      <w:sz w:val="32"/>
      <w:szCs w:val="3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pPr>
      <w:spacing w:after="0" w:line="240" w:lineRule="auto"/>
    </w:pPr>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0"/>
    <w:rPr>
      <w:rFonts w:ascii="仿宋_GB2312" w:eastAsia="仿宋_GB2312"/>
      <w:spacing w:val="-3"/>
      <w:sz w:val="18"/>
      <w:szCs w:val="18"/>
    </w:rPr>
  </w:style>
  <w:style w:type="character" w:customStyle="1" w:styleId="9">
    <w:name w:val="批注框文本 Char"/>
    <w:basedOn w:val="5"/>
    <w:link w:val="2"/>
    <w:qFormat/>
    <w:uiPriority w:val="0"/>
    <w:rPr>
      <w:rFonts w:ascii="仿宋_GB2312" w:eastAsia="仿宋_GB2312"/>
      <w:spacing w:val="-3"/>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微软全球合作伙伴中国公司</Company>
  <Pages>12</Pages>
  <Words>3995</Words>
  <Characters>584</Characters>
  <Lines>4</Lines>
  <Paragraphs>9</Paragraphs>
  <TotalTime>2</TotalTime>
  <ScaleCrop>false</ScaleCrop>
  <LinksUpToDate>false</LinksUpToDate>
  <CharactersWithSpaces>4570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2018-11-01T08:35:00Z</cp:lastPrinted>
  <dcterms:modified xsi:type="dcterms:W3CDTF">2018-11-02T02:34:51Z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