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</w:rPr>
      </w:pPr>
      <w:r>
        <w:rPr>
          <w:rFonts w:hint="eastAsia" w:ascii="黑体" w:hAnsi="黑体" w:eastAsia="黑体" w:cs="黑体"/>
        </w:rPr>
        <w:t>附件2：</w:t>
      </w:r>
    </w:p>
    <w:p>
      <w:pPr>
        <w:widowControl w:val="0"/>
        <w:spacing w:after="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2019年“壮丽70年，阔步新时代”庆祝新中国成立70周年大合唱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演出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3"/>
        <w:tblpPr w:leftFromText="180" w:rightFromText="180" w:vertAnchor="page" w:horzAnchor="page" w:tblpX="1530" w:tblpY="3663"/>
        <w:tblOverlap w:val="never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325"/>
        <w:gridCol w:w="2355"/>
        <w:gridCol w:w="3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pacing w:val="0"/>
                <w:kern w:val="2"/>
                <w:sz w:val="21"/>
                <w:szCs w:val="24"/>
              </w:rPr>
              <w:br w:type="page"/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  <w:t>序号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97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1" w:leftChars="0" w:firstLine="105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97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1" w:leftChars="0" w:firstLine="105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97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1" w:leftChars="0" w:firstLine="105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97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1" w:leftChars="0" w:firstLine="105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97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1" w:leftChars="0" w:firstLine="105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97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1" w:leftChars="0" w:firstLine="105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97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1" w:leftChars="0" w:firstLine="105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97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1" w:leftChars="0" w:firstLine="105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97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1" w:leftChars="0" w:firstLine="105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97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1" w:leftChars="0" w:firstLine="105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97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1" w:leftChars="0" w:firstLine="105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97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1" w:leftChars="0" w:firstLine="105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97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1" w:leftChars="0" w:firstLine="105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97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1" w:leftChars="0" w:firstLine="105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97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1" w:leftChars="0" w:firstLine="105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97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1" w:leftChars="0" w:firstLine="105" w:firstLine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8277E6"/>
    <w:multiLevelType w:val="singleLevel"/>
    <w:tmpl w:val="988277E6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41" w:leftChars="0" w:firstLine="105" w:firstLineChars="0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A3A17"/>
    <w:rsid w:val="315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5" w:lineRule="auto"/>
      <w:jc w:val="both"/>
    </w:pPr>
    <w:rPr>
      <w:rFonts w:ascii="Times New Roman" w:hAnsi="Times New Roman" w:eastAsia="Arial Unicode MS" w:cs="Times New Roman"/>
      <w:spacing w:val="-3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2019-06-25T02:02:00Z</dcterms:created>
  <dc:creator>布丁咻</dc:creator>
  <cp:lastModifiedBy>布丁咻</cp:lastModifiedBy>
  <dcterms:modified xsi:type="dcterms:W3CDTF">2019-06-25T02:02:15Z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