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6A" w:rsidRPr="00FE710D" w:rsidRDefault="00354E6A" w:rsidP="00FE710D">
      <w:pPr>
        <w:widowControl/>
        <w:snapToGrid w:val="0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FE710D">
        <w:rPr>
          <w:rFonts w:ascii="方正小标宋_GBK" w:eastAsia="方正小标宋_GBK" w:cs="宋体" w:hint="eastAsia"/>
          <w:b/>
          <w:kern w:val="0"/>
          <w:sz w:val="44"/>
          <w:szCs w:val="44"/>
        </w:rPr>
        <w:t>服务承诺书</w:t>
      </w:r>
    </w:p>
    <w:p w:rsidR="00354E6A" w:rsidRDefault="00723CF3" w:rsidP="00FE710D">
      <w:pPr>
        <w:widowControl/>
        <w:snapToGrid w:val="0"/>
        <w:jc w:val="center"/>
        <w:rPr>
          <w:rFonts w:asciiTheme="minorEastAsia" w:eastAsiaTheme="minorEastAsia" w:hAnsiTheme="minorEastAsia" w:cs="宋体"/>
          <w:b/>
          <w:kern w:val="0"/>
          <w:sz w:val="28"/>
          <w:szCs w:val="44"/>
        </w:rPr>
      </w:pPr>
      <w:r w:rsidRPr="00FE710D">
        <w:rPr>
          <w:rFonts w:asciiTheme="minorEastAsia" w:eastAsiaTheme="minorEastAsia" w:hAnsiTheme="minorEastAsia" w:cs="宋体" w:hint="eastAsia"/>
          <w:b/>
          <w:kern w:val="0"/>
          <w:sz w:val="28"/>
          <w:szCs w:val="44"/>
        </w:rPr>
        <w:t>学生工作</w:t>
      </w:r>
      <w:r w:rsidR="00354E6A" w:rsidRPr="00FE710D">
        <w:rPr>
          <w:rFonts w:asciiTheme="minorEastAsia" w:eastAsiaTheme="minorEastAsia" w:hAnsiTheme="minorEastAsia" w:cs="宋体" w:hint="eastAsia"/>
          <w:b/>
          <w:kern w:val="0"/>
          <w:sz w:val="28"/>
          <w:szCs w:val="44"/>
        </w:rPr>
        <w:t>处/学生工作部/人武部</w:t>
      </w:r>
    </w:p>
    <w:p w:rsidR="00FE710D" w:rsidRPr="00FE710D" w:rsidRDefault="00FE710D" w:rsidP="00DC2B77">
      <w:pPr>
        <w:widowControl/>
        <w:snapToGrid w:val="0"/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 w:val="28"/>
          <w:szCs w:val="44"/>
        </w:rPr>
      </w:pPr>
    </w:p>
    <w:p w:rsidR="00DC2B77" w:rsidRPr="00CB45E5" w:rsidRDefault="00CB45E5" w:rsidP="00DC2B77">
      <w:pPr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eastAsiaTheme="minorEastAsia" w:hAnsiTheme="minorEastAsia" w:hint="eastAsia"/>
          <w:sz w:val="32"/>
          <w:szCs w:val="28"/>
        </w:rPr>
      </w:pPr>
      <w:r w:rsidRPr="00CB45E5">
        <w:rPr>
          <w:rFonts w:asciiTheme="minorEastAsia" w:eastAsiaTheme="minorEastAsia" w:hAnsiTheme="minorEastAsia" w:hint="eastAsia"/>
          <w:sz w:val="32"/>
          <w:szCs w:val="28"/>
        </w:rPr>
        <w:t>为深入贯彻习近平新时代中国特色社会主义思想和党的十九大精神，全面落实新时代党的建设总要求，进一步推进</w:t>
      </w:r>
      <w:r w:rsidR="00DC2B77">
        <w:rPr>
          <w:rFonts w:asciiTheme="minorEastAsia" w:eastAsiaTheme="minorEastAsia" w:hAnsiTheme="minorEastAsia" w:hint="eastAsia"/>
          <w:sz w:val="32"/>
          <w:szCs w:val="28"/>
        </w:rPr>
        <w:t>全面从严治党向纵深发展，提升管理水平、服务质量和工作效率，</w:t>
      </w:r>
      <w:r w:rsidRPr="00CB45E5">
        <w:rPr>
          <w:rFonts w:asciiTheme="minorEastAsia" w:eastAsiaTheme="minorEastAsia" w:hAnsiTheme="minorEastAsia" w:hint="eastAsia"/>
          <w:sz w:val="32"/>
          <w:szCs w:val="28"/>
        </w:rPr>
        <w:t>为学校“双一流”建设提供坚强的组织和作风保障，</w:t>
      </w:r>
      <w:r w:rsidR="00FE710D" w:rsidRPr="00CB45E5">
        <w:rPr>
          <w:rFonts w:asciiTheme="minorEastAsia" w:eastAsiaTheme="minorEastAsia" w:hAnsiTheme="minorEastAsia" w:hint="eastAsia"/>
          <w:sz w:val="32"/>
          <w:szCs w:val="28"/>
        </w:rPr>
        <w:t>学生工作处/学生工作部/人武部</w:t>
      </w:r>
      <w:r w:rsidR="00723CF3" w:rsidRPr="00CB45E5">
        <w:rPr>
          <w:rFonts w:asciiTheme="minorEastAsia" w:eastAsiaTheme="minorEastAsia" w:hAnsiTheme="minorEastAsia" w:hint="eastAsia"/>
          <w:sz w:val="32"/>
          <w:szCs w:val="28"/>
        </w:rPr>
        <w:t>向全校师生郑重承诺：</w:t>
      </w:r>
    </w:p>
    <w:p w:rsidR="00FE710D" w:rsidRPr="00FE710D" w:rsidRDefault="00FE710D" w:rsidP="00DC2B77">
      <w:pPr>
        <w:widowControl/>
        <w:snapToGrid w:val="0"/>
        <w:spacing w:line="360" w:lineRule="auto"/>
        <w:ind w:firstLineChars="200" w:firstLine="643"/>
        <w:jc w:val="left"/>
        <w:rPr>
          <w:rFonts w:asciiTheme="minorEastAsia" w:eastAsiaTheme="minorEastAsia" w:hAnsiTheme="minorEastAsia" w:cs="宋体"/>
          <w:b/>
          <w:kern w:val="0"/>
          <w:sz w:val="32"/>
          <w:szCs w:val="28"/>
        </w:rPr>
      </w:pPr>
      <w:r w:rsidRPr="00FE710D">
        <w:rPr>
          <w:rFonts w:asciiTheme="minorEastAsia" w:eastAsiaTheme="minorEastAsia" w:hAnsiTheme="minorEastAsia" w:cs="宋体" w:hint="eastAsia"/>
          <w:b/>
          <w:kern w:val="0"/>
          <w:sz w:val="32"/>
          <w:szCs w:val="28"/>
        </w:rPr>
        <w:t>一、强化服务意识，提升服务</w:t>
      </w:r>
      <w:r w:rsidR="00E97C56">
        <w:rPr>
          <w:rFonts w:asciiTheme="minorEastAsia" w:eastAsiaTheme="minorEastAsia" w:hAnsiTheme="minorEastAsia" w:cs="宋体" w:hint="eastAsia"/>
          <w:b/>
          <w:kern w:val="0"/>
          <w:sz w:val="32"/>
          <w:szCs w:val="28"/>
        </w:rPr>
        <w:t>质量</w:t>
      </w:r>
    </w:p>
    <w:p w:rsidR="00723CF3" w:rsidRPr="00FE710D" w:rsidRDefault="00723CF3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28"/>
        </w:rPr>
      </w:pPr>
      <w:r w:rsidRPr="00FE710D">
        <w:rPr>
          <w:rFonts w:asciiTheme="minorEastAsia" w:eastAsiaTheme="minorEastAsia" w:hAnsiTheme="minorEastAsia" w:hint="eastAsia"/>
          <w:sz w:val="32"/>
          <w:szCs w:val="28"/>
        </w:rPr>
        <w:t>1.牢记</w:t>
      </w:r>
      <w:r w:rsidR="00E97C56">
        <w:rPr>
          <w:rFonts w:asciiTheme="minorEastAsia" w:eastAsiaTheme="minorEastAsia" w:hAnsiTheme="minorEastAsia" w:hint="eastAsia"/>
          <w:sz w:val="32"/>
          <w:szCs w:val="28"/>
        </w:rPr>
        <w:t>“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以</w:t>
      </w:r>
      <w:r w:rsidR="00E97C56">
        <w:rPr>
          <w:rFonts w:asciiTheme="minorEastAsia" w:eastAsiaTheme="minorEastAsia" w:hAnsiTheme="minorEastAsia" w:hint="eastAsia"/>
          <w:sz w:val="32"/>
          <w:szCs w:val="28"/>
        </w:rPr>
        <w:t>学生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为本</w:t>
      </w:r>
      <w:r w:rsidR="00E97C56">
        <w:rPr>
          <w:rFonts w:asciiTheme="minorEastAsia" w:eastAsiaTheme="minorEastAsia" w:hAnsiTheme="minorEastAsia" w:hint="eastAsia"/>
          <w:sz w:val="32"/>
          <w:szCs w:val="28"/>
        </w:rPr>
        <w:t>”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的工作理念，在面向学生的各项服务中，做到主动招呼、礼貌用语、热情周到，耐心</w:t>
      </w:r>
      <w:r w:rsidR="000C42D0" w:rsidRPr="00FE710D">
        <w:rPr>
          <w:rFonts w:asciiTheme="minorEastAsia" w:eastAsiaTheme="minorEastAsia" w:hAnsiTheme="minorEastAsia" w:hint="eastAsia"/>
          <w:sz w:val="32"/>
          <w:szCs w:val="28"/>
        </w:rPr>
        <w:t>细致</w:t>
      </w:r>
      <w:r w:rsidR="006A4CF7">
        <w:rPr>
          <w:rFonts w:asciiTheme="minorEastAsia" w:eastAsiaTheme="minorEastAsia" w:hAnsiTheme="minorEastAsia" w:hint="eastAsia"/>
          <w:sz w:val="32"/>
          <w:szCs w:val="28"/>
        </w:rPr>
        <w:t>，</w:t>
      </w:r>
      <w:r w:rsidR="006A4CF7" w:rsidRPr="00FE710D">
        <w:rPr>
          <w:rFonts w:asciiTheme="minorEastAsia" w:eastAsiaTheme="minorEastAsia" w:hAnsiTheme="minorEastAsia" w:hint="eastAsia"/>
          <w:sz w:val="32"/>
          <w:szCs w:val="28"/>
        </w:rPr>
        <w:t>坚决杜绝门难进、脸难看、话难听、事难办的现象。</w:t>
      </w:r>
    </w:p>
    <w:p w:rsidR="00CB45E5" w:rsidRPr="00266D70" w:rsidRDefault="00723CF3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28"/>
        </w:rPr>
      </w:pPr>
      <w:r w:rsidRPr="00FE710D">
        <w:rPr>
          <w:rFonts w:asciiTheme="minorEastAsia" w:eastAsiaTheme="minorEastAsia" w:hAnsiTheme="minorEastAsia" w:hint="eastAsia"/>
          <w:sz w:val="32"/>
          <w:szCs w:val="28"/>
        </w:rPr>
        <w:t>2.当时能解决的问题，立即解决；当时不能解决的问题，对来办事的师生做好解释说明工作，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限时办结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；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缩短流转签批时间，不压不拖，及时办结。</w:t>
      </w:r>
    </w:p>
    <w:p w:rsidR="00723CF3" w:rsidRDefault="006A4CF7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/>
          <w:sz w:val="32"/>
          <w:szCs w:val="28"/>
        </w:rPr>
        <w:t>3</w:t>
      </w:r>
      <w:r w:rsidR="00723CF3" w:rsidRPr="00FE710D">
        <w:rPr>
          <w:rFonts w:asciiTheme="minorEastAsia" w:eastAsiaTheme="minorEastAsia" w:hAnsiTheme="minorEastAsia" w:hint="eastAsia"/>
          <w:sz w:val="32"/>
          <w:szCs w:val="28"/>
        </w:rPr>
        <w:t>.定期深入基层</w:t>
      </w:r>
      <w:r w:rsidR="00F360EC">
        <w:rPr>
          <w:rFonts w:asciiTheme="minorEastAsia" w:eastAsiaTheme="minorEastAsia" w:hAnsiTheme="minorEastAsia" w:hint="eastAsia"/>
          <w:sz w:val="32"/>
          <w:szCs w:val="28"/>
        </w:rPr>
        <w:t>调研工作，广泛听取</w:t>
      </w:r>
      <w:r w:rsidR="00E97C56">
        <w:rPr>
          <w:rFonts w:asciiTheme="minorEastAsia" w:eastAsiaTheme="minorEastAsia" w:hAnsiTheme="minorEastAsia" w:hint="eastAsia"/>
          <w:sz w:val="32"/>
          <w:szCs w:val="28"/>
        </w:rPr>
        <w:t>广大学生</w:t>
      </w:r>
      <w:r w:rsidR="00723CF3" w:rsidRPr="00FE710D">
        <w:rPr>
          <w:rFonts w:asciiTheme="minorEastAsia" w:eastAsiaTheme="minorEastAsia" w:hAnsiTheme="minorEastAsia" w:hint="eastAsia"/>
          <w:sz w:val="32"/>
          <w:szCs w:val="28"/>
        </w:rPr>
        <w:t>的意见，认真接受监督和检查，不断地加强自身建设。</w:t>
      </w:r>
    </w:p>
    <w:p w:rsidR="00130BCA" w:rsidRDefault="00130BCA" w:rsidP="00DC2B77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二</w:t>
      </w:r>
      <w:r w:rsidRPr="00FE710D">
        <w:rPr>
          <w:rFonts w:asciiTheme="minorEastAsia" w:eastAsiaTheme="minorEastAsia" w:hAnsiTheme="minorEastAsia" w:hint="eastAsia"/>
          <w:b/>
          <w:sz w:val="32"/>
          <w:szCs w:val="28"/>
        </w:rPr>
        <w:t>、简化办事手续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，提高工作效率</w:t>
      </w:r>
    </w:p>
    <w:p w:rsidR="00130BCA" w:rsidRPr="00FE710D" w:rsidRDefault="00DC2B77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28"/>
        </w:rPr>
      </w:pPr>
      <w:r w:rsidRPr="00FE710D">
        <w:rPr>
          <w:rFonts w:asciiTheme="minorEastAsia" w:eastAsiaTheme="minorEastAsia" w:hAnsiTheme="minorEastAsia" w:hint="eastAsia"/>
          <w:sz w:val="32"/>
          <w:szCs w:val="28"/>
        </w:rPr>
        <w:t>1.</w:t>
      </w:r>
      <w:r w:rsidR="00130BCA" w:rsidRPr="00FE710D">
        <w:rPr>
          <w:rFonts w:asciiTheme="minorEastAsia" w:eastAsiaTheme="minorEastAsia" w:hAnsiTheme="minorEastAsia" w:hint="eastAsia"/>
          <w:sz w:val="32"/>
          <w:szCs w:val="28"/>
        </w:rPr>
        <w:t>各科室定期交流、学习业务</w:t>
      </w:r>
      <w:r w:rsidR="00F360EC">
        <w:rPr>
          <w:rFonts w:asciiTheme="minorEastAsia" w:eastAsiaTheme="minorEastAsia" w:hAnsiTheme="minorEastAsia" w:hint="eastAsia"/>
          <w:sz w:val="32"/>
          <w:szCs w:val="28"/>
        </w:rPr>
        <w:t>、</w:t>
      </w:r>
      <w:r w:rsidR="00130BCA" w:rsidRPr="00FE710D">
        <w:rPr>
          <w:rFonts w:asciiTheme="minorEastAsia" w:eastAsiaTheme="minorEastAsia" w:hAnsiTheme="minorEastAsia" w:hint="eastAsia"/>
          <w:sz w:val="32"/>
          <w:szCs w:val="28"/>
        </w:rPr>
        <w:t>集中探讨</w:t>
      </w:r>
      <w:r w:rsidR="00F360EC">
        <w:rPr>
          <w:rFonts w:asciiTheme="minorEastAsia" w:eastAsiaTheme="minorEastAsia" w:hAnsiTheme="minorEastAsia" w:hint="eastAsia"/>
          <w:sz w:val="32"/>
          <w:szCs w:val="28"/>
        </w:rPr>
        <w:t>，</w:t>
      </w:r>
      <w:r w:rsidR="00130BCA" w:rsidRPr="00FE710D">
        <w:rPr>
          <w:rFonts w:asciiTheme="minorEastAsia" w:eastAsiaTheme="minorEastAsia" w:hAnsiTheme="minorEastAsia" w:hint="eastAsia"/>
          <w:sz w:val="32"/>
          <w:szCs w:val="28"/>
        </w:rPr>
        <w:t>努力</w:t>
      </w:r>
      <w:r w:rsidR="00AD797E" w:rsidRPr="00FE710D">
        <w:rPr>
          <w:rFonts w:asciiTheme="minorEastAsia" w:eastAsiaTheme="minorEastAsia" w:hAnsiTheme="minorEastAsia" w:hint="eastAsia"/>
          <w:sz w:val="32"/>
          <w:szCs w:val="28"/>
        </w:rPr>
        <w:t>创新工作方法</w:t>
      </w:r>
      <w:r w:rsidR="00BB30A0">
        <w:rPr>
          <w:rFonts w:asciiTheme="minorEastAsia" w:eastAsiaTheme="minorEastAsia" w:hAnsiTheme="minorEastAsia" w:hint="eastAsia"/>
          <w:sz w:val="32"/>
          <w:szCs w:val="28"/>
        </w:rPr>
        <w:t>。</w:t>
      </w:r>
      <w:r w:rsidR="006A4CF7" w:rsidRPr="00FE710D">
        <w:rPr>
          <w:rFonts w:asciiTheme="minorEastAsia" w:eastAsiaTheme="minorEastAsia" w:hAnsiTheme="minorEastAsia" w:hint="eastAsia"/>
          <w:sz w:val="32"/>
          <w:szCs w:val="28"/>
        </w:rPr>
        <w:t>坚持少开会、开短会，</w:t>
      </w:r>
      <w:r w:rsidR="00130BCA" w:rsidRPr="00FE710D">
        <w:rPr>
          <w:rFonts w:asciiTheme="minorEastAsia" w:eastAsiaTheme="minorEastAsia" w:hAnsiTheme="minorEastAsia" w:hint="eastAsia"/>
          <w:sz w:val="32"/>
          <w:szCs w:val="28"/>
        </w:rPr>
        <w:t>简化办事手续，提高工作人员</w:t>
      </w:r>
      <w:r w:rsidR="00F360EC">
        <w:rPr>
          <w:rFonts w:asciiTheme="minorEastAsia" w:eastAsiaTheme="minorEastAsia" w:hAnsiTheme="minorEastAsia" w:hint="eastAsia"/>
          <w:sz w:val="32"/>
          <w:szCs w:val="28"/>
        </w:rPr>
        <w:t>的工作效率和</w:t>
      </w:r>
      <w:r w:rsidR="00130BCA" w:rsidRPr="00FE710D">
        <w:rPr>
          <w:rFonts w:asciiTheme="minorEastAsia" w:eastAsiaTheme="minorEastAsia" w:hAnsiTheme="minorEastAsia" w:hint="eastAsia"/>
          <w:sz w:val="32"/>
          <w:szCs w:val="28"/>
        </w:rPr>
        <w:t>咨询服务能力。</w:t>
      </w:r>
    </w:p>
    <w:p w:rsidR="00266D70" w:rsidRDefault="006A4CF7" w:rsidP="00DC2B77">
      <w:pPr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/>
          <w:sz w:val="32"/>
          <w:szCs w:val="28"/>
        </w:rPr>
        <w:lastRenderedPageBreak/>
        <w:t>2</w:t>
      </w:r>
      <w:r w:rsidR="00DC2B77">
        <w:rPr>
          <w:rFonts w:asciiTheme="minorEastAsia" w:eastAsiaTheme="minorEastAsia" w:hAnsiTheme="minorEastAsia" w:hint="eastAsia"/>
          <w:sz w:val="32"/>
          <w:szCs w:val="28"/>
        </w:rPr>
        <w:t>.</w:t>
      </w:r>
      <w:r w:rsidR="00130BCA" w:rsidRPr="00FE710D">
        <w:rPr>
          <w:rFonts w:asciiTheme="minorEastAsia" w:eastAsiaTheme="minorEastAsia" w:hAnsiTheme="minorEastAsia"/>
          <w:sz w:val="32"/>
          <w:szCs w:val="28"/>
        </w:rPr>
        <w:t>科学、合理地确定所承办事项的办理</w:t>
      </w:r>
      <w:r w:rsidR="00266D70">
        <w:rPr>
          <w:rFonts w:asciiTheme="minorEastAsia" w:eastAsiaTheme="minorEastAsia" w:hAnsiTheme="minorEastAsia" w:hint="eastAsia"/>
          <w:sz w:val="32"/>
          <w:szCs w:val="28"/>
        </w:rPr>
        <w:t>程序，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力求科学、合理、简便、易行，办事必备条件具体、明确，最大限度方便服务对象</w:t>
      </w:r>
      <w:r w:rsidR="00130BCA" w:rsidRPr="00FE710D">
        <w:rPr>
          <w:rFonts w:asciiTheme="minorEastAsia" w:eastAsiaTheme="minorEastAsia" w:hAnsiTheme="minorEastAsia"/>
          <w:sz w:val="32"/>
          <w:szCs w:val="28"/>
        </w:rPr>
        <w:t>。</w:t>
      </w:r>
      <w:r w:rsidR="00266D70" w:rsidRPr="00FE710D">
        <w:rPr>
          <w:rFonts w:asciiTheme="minorEastAsia" w:eastAsiaTheme="minorEastAsia" w:hAnsiTheme="minorEastAsia" w:hint="eastAsia"/>
          <w:sz w:val="32"/>
          <w:szCs w:val="28"/>
        </w:rPr>
        <w:t>对师生送交的报告材料和学生需办理的事项，材料齐全的，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一般在一个工作日内办结；</w:t>
      </w:r>
      <w:r w:rsidR="00266D70" w:rsidRPr="00FE710D">
        <w:rPr>
          <w:rFonts w:asciiTheme="minorEastAsia" w:eastAsiaTheme="minorEastAsia" w:hAnsiTheme="minorEastAsia" w:hint="eastAsia"/>
          <w:sz w:val="32"/>
          <w:szCs w:val="28"/>
        </w:rPr>
        <w:t>对材料不全的要做好解释工作，做到一次讲明，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资料齐全后即刻办理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。</w:t>
      </w:r>
    </w:p>
    <w:p w:rsidR="00CB45E5" w:rsidRPr="00CB45E5" w:rsidRDefault="00DC2B77" w:rsidP="00DC2B77">
      <w:pPr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eastAsiaTheme="minorEastAsia" w:hAnsiTheme="minorEastAsia" w:hint="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32"/>
          <w:szCs w:val="28"/>
        </w:rPr>
        <w:t>3</w:t>
      </w:r>
      <w:r>
        <w:rPr>
          <w:rFonts w:asciiTheme="minorEastAsia" w:eastAsiaTheme="minorEastAsia" w:hAnsiTheme="minorEastAsia"/>
          <w:sz w:val="32"/>
          <w:szCs w:val="28"/>
        </w:rPr>
        <w:t>.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因各种原因造成事项不能按期办结需延期的，应在时限届满前告知服务对象，说明情况，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明确办结时限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；</w:t>
      </w:r>
      <w:r w:rsidR="00266D70">
        <w:rPr>
          <w:rFonts w:asciiTheme="minorEastAsia" w:eastAsiaTheme="minorEastAsia" w:hAnsiTheme="minorEastAsia" w:hint="eastAsia"/>
          <w:sz w:val="32"/>
          <w:szCs w:val="28"/>
        </w:rPr>
        <w:t>需领导审批事项或与其它部门协商处理事项，</w:t>
      </w:r>
      <w:r w:rsidR="00130BCA" w:rsidRPr="00FE710D">
        <w:rPr>
          <w:rFonts w:asciiTheme="minorEastAsia" w:eastAsiaTheme="minorEastAsia" w:hAnsiTheme="minorEastAsia" w:hint="eastAsia"/>
          <w:sz w:val="32"/>
          <w:szCs w:val="28"/>
        </w:rPr>
        <w:t>主动告知对方办事进展，并及时做出回复</w:t>
      </w:r>
      <w:r w:rsidR="00266D70">
        <w:rPr>
          <w:rFonts w:asciiTheme="minorEastAsia" w:eastAsiaTheme="minorEastAsia" w:hAnsiTheme="minorEastAsia" w:hint="eastAsia"/>
          <w:sz w:val="32"/>
          <w:szCs w:val="28"/>
        </w:rPr>
        <w:t>；</w:t>
      </w:r>
      <w:r w:rsidR="00CB45E5" w:rsidRPr="00DC2B77">
        <w:rPr>
          <w:rFonts w:asciiTheme="minorEastAsia" w:eastAsiaTheme="minorEastAsia" w:hAnsiTheme="minorEastAsia" w:hint="eastAsia"/>
          <w:sz w:val="32"/>
          <w:szCs w:val="28"/>
        </w:rPr>
        <w:t>办理的事项若需经过听证、鉴定或专家评审，所需时间不在承诺时限内的，</w:t>
      </w:r>
      <w:r w:rsidR="00266D70" w:rsidRPr="00DC2B77">
        <w:rPr>
          <w:rFonts w:asciiTheme="minorEastAsia" w:eastAsiaTheme="minorEastAsia" w:hAnsiTheme="minorEastAsia" w:hint="eastAsia"/>
          <w:sz w:val="32"/>
          <w:szCs w:val="28"/>
        </w:rPr>
        <w:t>应将</w:t>
      </w:r>
      <w:r w:rsidR="00CB45E5" w:rsidRPr="00DC2B77">
        <w:rPr>
          <w:rFonts w:asciiTheme="minorEastAsia" w:eastAsiaTheme="minorEastAsia" w:hAnsiTheme="minorEastAsia" w:hint="eastAsia"/>
          <w:sz w:val="32"/>
          <w:szCs w:val="28"/>
        </w:rPr>
        <w:t>所需时间告知服务对象。</w:t>
      </w:r>
    </w:p>
    <w:p w:rsidR="00723CF3" w:rsidRPr="00FE710D" w:rsidRDefault="00AD797E" w:rsidP="00DC2B77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三</w:t>
      </w:r>
      <w:r w:rsidR="00723CF3" w:rsidRPr="00FE710D">
        <w:rPr>
          <w:rFonts w:asciiTheme="minorEastAsia" w:eastAsiaTheme="minorEastAsia" w:hAnsiTheme="minorEastAsia" w:hint="eastAsia"/>
          <w:b/>
          <w:sz w:val="32"/>
          <w:szCs w:val="28"/>
        </w:rPr>
        <w:t>、</w:t>
      </w:r>
      <w:r w:rsidR="00FE710D">
        <w:rPr>
          <w:rFonts w:asciiTheme="minorEastAsia" w:eastAsiaTheme="minorEastAsia" w:hAnsiTheme="minorEastAsia" w:hint="eastAsia"/>
          <w:b/>
          <w:sz w:val="32"/>
          <w:szCs w:val="28"/>
        </w:rPr>
        <w:t>推进作风建设，加强</w:t>
      </w:r>
      <w:r w:rsidR="00723CF3" w:rsidRPr="00FE710D">
        <w:rPr>
          <w:rFonts w:asciiTheme="minorEastAsia" w:eastAsiaTheme="minorEastAsia" w:hAnsiTheme="minorEastAsia" w:hint="eastAsia"/>
          <w:b/>
          <w:sz w:val="32"/>
          <w:szCs w:val="28"/>
        </w:rPr>
        <w:t>纪律</w:t>
      </w:r>
      <w:r w:rsidR="00FE710D">
        <w:rPr>
          <w:rFonts w:asciiTheme="minorEastAsia" w:eastAsiaTheme="minorEastAsia" w:hAnsiTheme="minorEastAsia" w:hint="eastAsia"/>
          <w:b/>
          <w:sz w:val="32"/>
          <w:szCs w:val="28"/>
        </w:rPr>
        <w:t>监督</w:t>
      </w:r>
    </w:p>
    <w:p w:rsidR="00E97C56" w:rsidRDefault="00723CF3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28"/>
        </w:rPr>
      </w:pPr>
      <w:r w:rsidRPr="00FE710D">
        <w:rPr>
          <w:rFonts w:asciiTheme="minorEastAsia" w:eastAsiaTheme="minorEastAsia" w:hAnsiTheme="minorEastAsia" w:hint="eastAsia"/>
          <w:sz w:val="32"/>
          <w:szCs w:val="28"/>
        </w:rPr>
        <w:t>1</w:t>
      </w:r>
      <w:r w:rsidR="00DC2B77">
        <w:rPr>
          <w:rFonts w:asciiTheme="minorEastAsia" w:eastAsiaTheme="minorEastAsia" w:hAnsiTheme="minorEastAsia" w:hint="eastAsia"/>
          <w:sz w:val="32"/>
          <w:szCs w:val="28"/>
        </w:rPr>
        <w:t>.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发扬</w:t>
      </w:r>
      <w:r w:rsidR="00E97C56" w:rsidRPr="00E97C56">
        <w:rPr>
          <w:rFonts w:asciiTheme="minorEastAsia" w:eastAsiaTheme="minorEastAsia" w:hAnsiTheme="minorEastAsia" w:hint="eastAsia"/>
          <w:sz w:val="32"/>
          <w:szCs w:val="28"/>
        </w:rPr>
        <w:t>团结俭朴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的优良传统</w:t>
      </w:r>
      <w:r w:rsidR="00E97C56">
        <w:rPr>
          <w:rFonts w:asciiTheme="minorEastAsia" w:eastAsiaTheme="minorEastAsia" w:hAnsiTheme="minorEastAsia" w:hint="eastAsia"/>
          <w:sz w:val="32"/>
          <w:szCs w:val="28"/>
        </w:rPr>
        <w:t>，</w:t>
      </w:r>
      <w:r w:rsidR="00E97C56" w:rsidRPr="00FE710D">
        <w:rPr>
          <w:rFonts w:asciiTheme="minorEastAsia" w:eastAsiaTheme="minorEastAsia" w:hAnsiTheme="minorEastAsia" w:hint="eastAsia"/>
          <w:sz w:val="32"/>
          <w:szCs w:val="28"/>
        </w:rPr>
        <w:t>优化资源配置，树立成本意识，</w:t>
      </w:r>
      <w:r w:rsidR="00E97C56">
        <w:rPr>
          <w:rFonts w:asciiTheme="minorEastAsia" w:eastAsiaTheme="minorEastAsia" w:hAnsiTheme="minorEastAsia" w:hint="eastAsia"/>
          <w:sz w:val="32"/>
          <w:szCs w:val="28"/>
        </w:rPr>
        <w:t>不铺张</w:t>
      </w:r>
      <w:r w:rsidR="00AD797E">
        <w:rPr>
          <w:rFonts w:asciiTheme="minorEastAsia" w:eastAsiaTheme="minorEastAsia" w:hAnsiTheme="minorEastAsia" w:hint="eastAsia"/>
          <w:sz w:val="32"/>
          <w:szCs w:val="28"/>
        </w:rPr>
        <w:t>、</w:t>
      </w:r>
      <w:r w:rsidR="00E97C56">
        <w:rPr>
          <w:rFonts w:asciiTheme="minorEastAsia" w:eastAsiaTheme="minorEastAsia" w:hAnsiTheme="minorEastAsia" w:hint="eastAsia"/>
          <w:sz w:val="32"/>
          <w:szCs w:val="28"/>
        </w:rPr>
        <w:t>不浪费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。</w:t>
      </w:r>
    </w:p>
    <w:p w:rsidR="00723CF3" w:rsidRPr="00DC2B77" w:rsidRDefault="00E97C56" w:rsidP="00DC2B77">
      <w:pPr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eastAsiaTheme="minorEastAsia" w:hAnsiTheme="minorEastAsia" w:hint="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32"/>
          <w:szCs w:val="28"/>
        </w:rPr>
        <w:t>2.</w:t>
      </w:r>
      <w:r w:rsidR="00DC2B77">
        <w:rPr>
          <w:rFonts w:asciiTheme="minorEastAsia" w:eastAsiaTheme="minorEastAsia" w:hAnsiTheme="minorEastAsia" w:hint="eastAsia"/>
          <w:sz w:val="32"/>
          <w:szCs w:val="28"/>
        </w:rPr>
        <w:t>贯彻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同岗替代制（A、B角制度）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，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保证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服务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连续性。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顶岗人员应认真履行替代岗位职责，按规定及时办理相关业务，不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推诿、留置、拖延或不办。</w:t>
      </w:r>
    </w:p>
    <w:p w:rsidR="00CB45E5" w:rsidRPr="00FE710D" w:rsidRDefault="00E97C56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28"/>
        </w:rPr>
      </w:pPr>
      <w:r>
        <w:rPr>
          <w:rFonts w:asciiTheme="minorEastAsia" w:eastAsiaTheme="minorEastAsia" w:hAnsiTheme="minorEastAsia"/>
          <w:sz w:val="32"/>
          <w:szCs w:val="28"/>
        </w:rPr>
        <w:t>3</w:t>
      </w:r>
      <w:r>
        <w:rPr>
          <w:rFonts w:asciiTheme="minorEastAsia" w:eastAsiaTheme="minorEastAsia" w:hAnsiTheme="minorEastAsia" w:hint="eastAsia"/>
          <w:sz w:val="32"/>
          <w:szCs w:val="28"/>
        </w:rPr>
        <w:t>.</w:t>
      </w:r>
      <w:r w:rsidR="00723CF3" w:rsidRPr="00FE710D">
        <w:rPr>
          <w:rFonts w:asciiTheme="minorEastAsia" w:eastAsiaTheme="minorEastAsia" w:hAnsiTheme="minorEastAsia" w:hint="eastAsia"/>
          <w:sz w:val="32"/>
          <w:szCs w:val="28"/>
        </w:rPr>
        <w:t>按时上班不</w:t>
      </w:r>
      <w:r w:rsidR="00AD797E">
        <w:rPr>
          <w:rFonts w:asciiTheme="minorEastAsia" w:eastAsiaTheme="minorEastAsia" w:hAnsiTheme="minorEastAsia" w:hint="eastAsia"/>
          <w:sz w:val="32"/>
          <w:szCs w:val="28"/>
        </w:rPr>
        <w:t>迟到</w:t>
      </w:r>
      <w:r w:rsidR="00723CF3" w:rsidRPr="00FE710D">
        <w:rPr>
          <w:rFonts w:asciiTheme="minorEastAsia" w:eastAsiaTheme="minorEastAsia" w:hAnsiTheme="minorEastAsia" w:hint="eastAsia"/>
          <w:sz w:val="32"/>
          <w:szCs w:val="28"/>
        </w:rPr>
        <w:t>早退，坚守工作岗位，杜绝无故离岗。</w:t>
      </w:r>
      <w:r w:rsidR="00AD797E" w:rsidRPr="00FE710D">
        <w:rPr>
          <w:rFonts w:asciiTheme="minorEastAsia" w:eastAsiaTheme="minorEastAsia" w:hAnsiTheme="minorEastAsia" w:hint="eastAsia"/>
          <w:sz w:val="32"/>
          <w:szCs w:val="28"/>
        </w:rPr>
        <w:t>严格履行请假制度，请假半天需向分管副处长请假，请假一天需向处长请假；处级干部外出或请假按学校有关规定办理手续。请假离开前安排好手头工作，不因请假影响工作。</w:t>
      </w:r>
    </w:p>
    <w:p w:rsidR="00723CF3" w:rsidRPr="00FE710D" w:rsidRDefault="000A6730" w:rsidP="00DC2B77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四</w:t>
      </w:r>
      <w:r w:rsidR="00723CF3" w:rsidRPr="00FE710D">
        <w:rPr>
          <w:rFonts w:asciiTheme="minorEastAsia" w:eastAsiaTheme="minorEastAsia" w:hAnsiTheme="minorEastAsia" w:hint="eastAsia"/>
          <w:b/>
          <w:sz w:val="32"/>
          <w:szCs w:val="28"/>
        </w:rPr>
        <w:t>、</w:t>
      </w:r>
      <w:r w:rsidR="006A4CF7">
        <w:rPr>
          <w:rFonts w:asciiTheme="minorEastAsia" w:eastAsiaTheme="minorEastAsia" w:hAnsiTheme="minorEastAsia" w:hint="eastAsia"/>
          <w:b/>
          <w:sz w:val="32"/>
          <w:szCs w:val="28"/>
        </w:rPr>
        <w:t>明晰服务责任，</w:t>
      </w:r>
      <w:r w:rsidR="00E97C56">
        <w:rPr>
          <w:rFonts w:asciiTheme="minorEastAsia" w:eastAsiaTheme="minorEastAsia" w:hAnsiTheme="minorEastAsia" w:hint="eastAsia"/>
          <w:b/>
          <w:sz w:val="32"/>
          <w:szCs w:val="28"/>
        </w:rPr>
        <w:t>落实</w:t>
      </w:r>
      <w:r w:rsidR="00723CF3" w:rsidRPr="00FE710D">
        <w:rPr>
          <w:rFonts w:asciiTheme="minorEastAsia" w:eastAsiaTheme="minorEastAsia" w:hAnsiTheme="minorEastAsia" w:hint="eastAsia"/>
          <w:b/>
          <w:sz w:val="32"/>
          <w:szCs w:val="28"/>
        </w:rPr>
        <w:t>首问负责</w:t>
      </w:r>
    </w:p>
    <w:p w:rsidR="000A6730" w:rsidRDefault="006A4CF7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32"/>
          <w:szCs w:val="28"/>
        </w:rPr>
        <w:lastRenderedPageBreak/>
        <w:t>1.梳理</w:t>
      </w:r>
      <w:r w:rsidR="0053180E">
        <w:rPr>
          <w:rFonts w:asciiTheme="minorEastAsia" w:eastAsiaTheme="minorEastAsia" w:hAnsiTheme="minorEastAsia" w:hint="eastAsia"/>
          <w:sz w:val="32"/>
          <w:szCs w:val="28"/>
        </w:rPr>
        <w:t>部门各科室的工作职责、业务范围、工作流程，确保分工明确、责任清晰。</w:t>
      </w:r>
    </w:p>
    <w:p w:rsidR="00CB45E5" w:rsidRPr="00CB45E5" w:rsidRDefault="006A4CF7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32"/>
          <w:szCs w:val="28"/>
        </w:rPr>
        <w:t>2.</w:t>
      </w:r>
      <w:r w:rsidRPr="006A4CF7">
        <w:rPr>
          <w:rFonts w:asciiTheme="minorEastAsia" w:eastAsiaTheme="minorEastAsia" w:hAnsiTheme="minorEastAsia" w:hint="eastAsia"/>
          <w:sz w:val="32"/>
          <w:szCs w:val="28"/>
        </w:rPr>
        <w:t>办事人员首先咨询的工作人员为第一责任人。第一责任人要做到“首问负责，一次告知”</w:t>
      </w:r>
      <w:r>
        <w:rPr>
          <w:rFonts w:asciiTheme="minorEastAsia" w:eastAsiaTheme="minorEastAsia" w:hAnsiTheme="minorEastAsia" w:hint="eastAsia"/>
          <w:sz w:val="32"/>
          <w:szCs w:val="28"/>
        </w:rPr>
        <w:t>。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属于首问人职责范围的，要认真负责地处理有关事宜</w:t>
      </w:r>
      <w:r w:rsidR="00DC2B77">
        <w:rPr>
          <w:rFonts w:asciiTheme="minorEastAsia" w:eastAsiaTheme="minorEastAsia" w:hAnsiTheme="minorEastAsia" w:hint="eastAsia"/>
          <w:sz w:val="32"/>
          <w:szCs w:val="28"/>
        </w:rPr>
        <w:t>；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不属于首问人职责范围的，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要主动告知或引导到有关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科室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，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经办科室无人时，应告知经办科室的联系电话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；属于本科室职责范围，</w:t>
      </w:r>
      <w:r w:rsidR="00CB45E5" w:rsidRPr="00DC2B77">
        <w:rPr>
          <w:rFonts w:asciiTheme="minorEastAsia" w:eastAsiaTheme="minorEastAsia" w:hAnsiTheme="minorEastAsia" w:hint="eastAsia"/>
          <w:sz w:val="32"/>
          <w:szCs w:val="28"/>
        </w:rPr>
        <w:t>具体经办人不在时，首问人应先承接，再交由经办人具体办理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；不属于本单位或本部门职责范围的，首问</w:t>
      </w:r>
      <w:r w:rsidR="00CB45E5" w:rsidRPr="00DC2B77">
        <w:rPr>
          <w:rFonts w:asciiTheme="minorEastAsia" w:eastAsiaTheme="minorEastAsia" w:hAnsiTheme="minorEastAsia" w:hint="eastAsia"/>
          <w:sz w:val="32"/>
          <w:szCs w:val="28"/>
        </w:rPr>
        <w:t>人应告知或尽可能帮助了解承办单位或部门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；属于电话咨询的，首问人应按上述原则给予答复；属于举报或投诉的，首问</w:t>
      </w:r>
      <w:r w:rsidR="00CB45E5" w:rsidRPr="00DC2B77">
        <w:rPr>
          <w:rFonts w:asciiTheme="minorEastAsia" w:eastAsiaTheme="minorEastAsia" w:hAnsiTheme="minorEastAsia" w:hint="eastAsia"/>
          <w:sz w:val="32"/>
          <w:szCs w:val="28"/>
        </w:rPr>
        <w:t>人应将反映事项、举报或投诉姓名、联系电话等记录在册，并按有关规定予以办理。</w:t>
      </w:r>
    </w:p>
    <w:p w:rsidR="00723CF3" w:rsidRPr="00FE710D" w:rsidRDefault="00723CF3" w:rsidP="00DC2B77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28"/>
        </w:rPr>
      </w:pPr>
      <w:r w:rsidRPr="00FE710D">
        <w:rPr>
          <w:rFonts w:asciiTheme="minorEastAsia" w:eastAsiaTheme="minorEastAsia" w:hAnsiTheme="minorEastAsia" w:hint="eastAsia"/>
          <w:b/>
          <w:sz w:val="32"/>
          <w:szCs w:val="28"/>
        </w:rPr>
        <w:t>五、</w:t>
      </w:r>
      <w:r w:rsidR="00E97C56">
        <w:rPr>
          <w:rFonts w:asciiTheme="minorEastAsia" w:eastAsiaTheme="minorEastAsia" w:hAnsiTheme="minorEastAsia" w:hint="eastAsia"/>
          <w:b/>
          <w:sz w:val="32"/>
          <w:szCs w:val="28"/>
        </w:rPr>
        <w:t>实施</w:t>
      </w:r>
      <w:r w:rsidRPr="00FE710D">
        <w:rPr>
          <w:rFonts w:asciiTheme="minorEastAsia" w:eastAsiaTheme="minorEastAsia" w:hAnsiTheme="minorEastAsia" w:hint="eastAsia"/>
          <w:b/>
          <w:sz w:val="32"/>
          <w:szCs w:val="28"/>
        </w:rPr>
        <w:t>信息公开</w:t>
      </w:r>
      <w:r w:rsidR="00E97C56">
        <w:rPr>
          <w:rFonts w:asciiTheme="minorEastAsia" w:eastAsiaTheme="minorEastAsia" w:hAnsiTheme="minorEastAsia" w:hint="eastAsia"/>
          <w:b/>
          <w:sz w:val="32"/>
          <w:szCs w:val="28"/>
        </w:rPr>
        <w:t>，畅通沟通渠道</w:t>
      </w:r>
    </w:p>
    <w:p w:rsidR="00723CF3" w:rsidRPr="00FE710D" w:rsidRDefault="00723CF3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28"/>
        </w:rPr>
      </w:pPr>
      <w:r w:rsidRPr="00FE710D">
        <w:rPr>
          <w:rFonts w:asciiTheme="minorEastAsia" w:eastAsiaTheme="minorEastAsia" w:hAnsiTheme="minorEastAsia" w:hint="eastAsia"/>
          <w:sz w:val="32"/>
          <w:szCs w:val="28"/>
        </w:rPr>
        <w:t>1</w:t>
      </w:r>
      <w:r w:rsidR="00DC2B77">
        <w:rPr>
          <w:rFonts w:asciiTheme="minorEastAsia" w:eastAsiaTheme="minorEastAsia" w:hAnsiTheme="minorEastAsia" w:hint="eastAsia"/>
          <w:sz w:val="32"/>
          <w:szCs w:val="28"/>
        </w:rPr>
        <w:t>.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建立网上信息发布渠道，实行规章制度、工作流程及涉及学生的各类评选通知公告及时上网，</w:t>
      </w:r>
      <w:r w:rsidR="00DC2B77" w:rsidRPr="00FE710D">
        <w:rPr>
          <w:rFonts w:asciiTheme="minorEastAsia" w:eastAsiaTheme="minorEastAsia" w:hAnsiTheme="minorEastAsia" w:hint="eastAsia"/>
          <w:sz w:val="32"/>
          <w:szCs w:val="28"/>
        </w:rPr>
        <w:t>做到信息公开</w:t>
      </w:r>
      <w:r w:rsidR="00DC2B77">
        <w:rPr>
          <w:rFonts w:asciiTheme="minorEastAsia" w:eastAsiaTheme="minorEastAsia" w:hAnsiTheme="minorEastAsia" w:hint="eastAsia"/>
          <w:sz w:val="32"/>
          <w:szCs w:val="28"/>
        </w:rPr>
        <w:t>，</w:t>
      </w:r>
      <w:r w:rsidRPr="00FE710D">
        <w:rPr>
          <w:rFonts w:asciiTheme="minorEastAsia" w:eastAsiaTheme="minorEastAsia" w:hAnsiTheme="minorEastAsia" w:hint="eastAsia"/>
          <w:sz w:val="32"/>
          <w:szCs w:val="28"/>
        </w:rPr>
        <w:t>充分尊重师生的知情权。</w:t>
      </w:r>
    </w:p>
    <w:p w:rsidR="00723CF3" w:rsidRDefault="00723CF3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28"/>
        </w:rPr>
      </w:pPr>
      <w:r w:rsidRPr="00FE710D">
        <w:rPr>
          <w:rFonts w:asciiTheme="minorEastAsia" w:eastAsiaTheme="minorEastAsia" w:hAnsiTheme="minorEastAsia" w:hint="eastAsia"/>
          <w:sz w:val="32"/>
          <w:szCs w:val="28"/>
        </w:rPr>
        <w:t>2</w:t>
      </w:r>
      <w:r w:rsidR="00DC2B77">
        <w:rPr>
          <w:rFonts w:asciiTheme="minorEastAsia" w:eastAsiaTheme="minorEastAsia" w:hAnsiTheme="minorEastAsia" w:hint="eastAsia"/>
          <w:sz w:val="32"/>
          <w:szCs w:val="28"/>
        </w:rPr>
        <w:t>.</w:t>
      </w:r>
      <w:bookmarkStart w:id="0" w:name="_GoBack"/>
      <w:bookmarkEnd w:id="0"/>
      <w:r w:rsidRPr="00FE710D">
        <w:rPr>
          <w:rFonts w:asciiTheme="minorEastAsia" w:eastAsiaTheme="minorEastAsia" w:hAnsiTheme="minorEastAsia" w:hint="eastAsia"/>
          <w:sz w:val="32"/>
          <w:szCs w:val="28"/>
        </w:rPr>
        <w:t>实行告知制度，涉及学生工作的政策、程序、要求等除上网公布外，第一时间告知相关师生，避免来办事人员为一件事情多次奔波，切实提高工作效率。如当事者对所涉及信息不知情，有责任和义务向当事者予以解答</w:t>
      </w:r>
      <w:r w:rsidR="00DC2B77">
        <w:rPr>
          <w:rFonts w:asciiTheme="minorEastAsia" w:eastAsiaTheme="minorEastAsia" w:hAnsiTheme="minorEastAsia" w:hint="eastAsia"/>
          <w:sz w:val="32"/>
          <w:szCs w:val="28"/>
        </w:rPr>
        <w:t>。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t>对需一次性告知的事项，除电话咨询可用口头一次性告知的形式外，原则上要以书</w:t>
      </w:r>
      <w:r w:rsidR="00DC2B77" w:rsidRPr="00DC2B77">
        <w:rPr>
          <w:rFonts w:asciiTheme="minorEastAsia" w:eastAsiaTheme="minorEastAsia" w:hAnsiTheme="minorEastAsia" w:hint="eastAsia"/>
          <w:sz w:val="32"/>
          <w:szCs w:val="28"/>
        </w:rPr>
        <w:lastRenderedPageBreak/>
        <w:t>面的形式告知当事人。</w:t>
      </w:r>
    </w:p>
    <w:p w:rsidR="00CB45E5" w:rsidRPr="00CB45E5" w:rsidRDefault="00CB45E5" w:rsidP="00DC2B77">
      <w:pPr>
        <w:snapToGrid w:val="0"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28"/>
        </w:rPr>
      </w:pPr>
    </w:p>
    <w:p w:rsidR="00BB30A0" w:rsidRDefault="00BB30A0" w:rsidP="00DC2B77">
      <w:pPr>
        <w:snapToGrid w:val="0"/>
        <w:spacing w:line="360" w:lineRule="auto"/>
        <w:ind w:right="1280" w:firstLineChars="200" w:firstLine="640"/>
        <w:jc w:val="center"/>
        <w:rPr>
          <w:rFonts w:ascii="仿宋_GB2312" w:eastAsia="仿宋_GB2312" w:hAnsi="宋体" w:cs="Tahoma" w:hint="eastAsia"/>
          <w:kern w:val="0"/>
          <w:sz w:val="32"/>
          <w:szCs w:val="28"/>
        </w:rPr>
      </w:pPr>
    </w:p>
    <w:p w:rsidR="00BB30A0" w:rsidRPr="00FE710D" w:rsidRDefault="00BB30A0" w:rsidP="00DC2B77">
      <w:pPr>
        <w:snapToGrid w:val="0"/>
        <w:spacing w:line="360" w:lineRule="auto"/>
        <w:ind w:firstLineChars="200" w:firstLine="640"/>
        <w:jc w:val="right"/>
        <w:rPr>
          <w:rFonts w:ascii="仿宋_GB2312" w:eastAsia="仿宋_GB2312" w:hAnsi="宋体" w:cs="Tahoma"/>
          <w:kern w:val="0"/>
          <w:sz w:val="32"/>
          <w:szCs w:val="28"/>
        </w:rPr>
      </w:pPr>
    </w:p>
    <w:p w:rsidR="00BB30A0" w:rsidRDefault="00BB30A0" w:rsidP="00DC2B77">
      <w:pPr>
        <w:snapToGrid w:val="0"/>
        <w:spacing w:line="360" w:lineRule="auto"/>
        <w:ind w:right="-2"/>
        <w:jc w:val="right"/>
        <w:rPr>
          <w:rFonts w:asciiTheme="minorEastAsia" w:eastAsiaTheme="minorEastAsia" w:hAnsiTheme="minorEastAsia"/>
          <w:sz w:val="32"/>
          <w:szCs w:val="28"/>
        </w:rPr>
      </w:pPr>
      <w:r w:rsidRPr="00BB30A0">
        <w:rPr>
          <w:rFonts w:asciiTheme="minorEastAsia" w:eastAsiaTheme="minorEastAsia" w:hAnsiTheme="minorEastAsia" w:hint="eastAsia"/>
          <w:sz w:val="32"/>
          <w:szCs w:val="28"/>
        </w:rPr>
        <w:t>学生工作处/学生工作部/人武部</w:t>
      </w:r>
    </w:p>
    <w:p w:rsidR="00EF32A7" w:rsidRPr="00BB30A0" w:rsidRDefault="00EF32A7" w:rsidP="00DC2B77">
      <w:pPr>
        <w:snapToGrid w:val="0"/>
        <w:spacing w:line="360" w:lineRule="auto"/>
        <w:ind w:right="-2"/>
        <w:jc w:val="right"/>
        <w:rPr>
          <w:rFonts w:asciiTheme="minorEastAsia" w:eastAsiaTheme="minorEastAsia" w:hAnsiTheme="minorEastAsia"/>
          <w:sz w:val="32"/>
          <w:szCs w:val="28"/>
        </w:rPr>
      </w:pPr>
      <w:r w:rsidRPr="00BB30A0">
        <w:rPr>
          <w:rFonts w:asciiTheme="minorEastAsia" w:eastAsiaTheme="minorEastAsia" w:hAnsiTheme="minorEastAsia"/>
          <w:sz w:val="32"/>
          <w:szCs w:val="28"/>
        </w:rPr>
        <w:t>201</w:t>
      </w:r>
      <w:r w:rsidR="00DC2B77">
        <w:rPr>
          <w:rFonts w:asciiTheme="minorEastAsia" w:eastAsiaTheme="minorEastAsia" w:hAnsiTheme="minorEastAsia"/>
          <w:sz w:val="32"/>
          <w:szCs w:val="28"/>
        </w:rPr>
        <w:t>9</w:t>
      </w:r>
      <w:r w:rsidRPr="00BB30A0">
        <w:rPr>
          <w:rFonts w:asciiTheme="minorEastAsia" w:eastAsiaTheme="minorEastAsia" w:hAnsiTheme="minorEastAsia"/>
          <w:sz w:val="32"/>
          <w:szCs w:val="28"/>
        </w:rPr>
        <w:t>年</w:t>
      </w:r>
      <w:r w:rsidR="00DC2B77">
        <w:rPr>
          <w:rFonts w:asciiTheme="minorEastAsia" w:eastAsiaTheme="minorEastAsia" w:hAnsiTheme="minorEastAsia"/>
          <w:sz w:val="32"/>
          <w:szCs w:val="28"/>
        </w:rPr>
        <w:t>6</w:t>
      </w:r>
      <w:r w:rsidRPr="00BB30A0">
        <w:rPr>
          <w:rFonts w:asciiTheme="minorEastAsia" w:eastAsiaTheme="minorEastAsia" w:hAnsiTheme="minorEastAsia"/>
          <w:sz w:val="32"/>
          <w:szCs w:val="28"/>
        </w:rPr>
        <w:t>月</w:t>
      </w:r>
    </w:p>
    <w:sectPr w:rsidR="00EF32A7" w:rsidRPr="00BB30A0" w:rsidSect="00941FE1">
      <w:footerReference w:type="even" r:id="rId8"/>
      <w:footerReference w:type="default" r:id="rId9"/>
      <w:pgSz w:w="11906" w:h="16838"/>
      <w:pgMar w:top="1361" w:right="1418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BE" w:rsidRDefault="00DF3EBE">
      <w:r>
        <w:separator/>
      </w:r>
    </w:p>
  </w:endnote>
  <w:endnote w:type="continuationSeparator" w:id="0">
    <w:p w:rsidR="00DF3EBE" w:rsidRDefault="00D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3" w:rsidRDefault="00EF204C" w:rsidP="00E227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0DA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DA3" w:rsidRDefault="004C0D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3" w:rsidRDefault="00EF204C" w:rsidP="00E227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0DA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2659">
      <w:rPr>
        <w:rStyle w:val="a4"/>
        <w:noProof/>
      </w:rPr>
      <w:t>1</w:t>
    </w:r>
    <w:r>
      <w:rPr>
        <w:rStyle w:val="a4"/>
      </w:rPr>
      <w:fldChar w:fldCharType="end"/>
    </w:r>
  </w:p>
  <w:p w:rsidR="004C0DA3" w:rsidRDefault="004C0D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BE" w:rsidRDefault="00DF3EBE">
      <w:r>
        <w:separator/>
      </w:r>
    </w:p>
  </w:footnote>
  <w:footnote w:type="continuationSeparator" w:id="0">
    <w:p w:rsidR="00DF3EBE" w:rsidRDefault="00DF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7C03"/>
    <w:multiLevelType w:val="hybridMultilevel"/>
    <w:tmpl w:val="554CCAA0"/>
    <w:lvl w:ilvl="0" w:tplc="D11CD154">
      <w:start w:val="1"/>
      <w:numFmt w:val="decimal"/>
      <w:lvlText w:val="%1、"/>
      <w:lvlJc w:val="left"/>
      <w:pPr>
        <w:ind w:left="240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" w15:restartNumberingAfterBreak="0">
    <w:nsid w:val="68EB4ED2"/>
    <w:multiLevelType w:val="hybridMultilevel"/>
    <w:tmpl w:val="54A81CA8"/>
    <w:lvl w:ilvl="0" w:tplc="CE6EE5C4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 w15:restartNumberingAfterBreak="0">
    <w:nsid w:val="71B1594B"/>
    <w:multiLevelType w:val="hybridMultilevel"/>
    <w:tmpl w:val="011E2BC2"/>
    <w:lvl w:ilvl="0" w:tplc="01A6797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7C6A50DE"/>
    <w:multiLevelType w:val="hybridMultilevel"/>
    <w:tmpl w:val="8DD6B76A"/>
    <w:lvl w:ilvl="0" w:tplc="E132C110">
      <w:start w:val="1"/>
      <w:numFmt w:val="decimal"/>
      <w:lvlText w:val="%1、"/>
      <w:lvlJc w:val="left"/>
      <w:pPr>
        <w:ind w:left="240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18"/>
    <w:rsid w:val="00035DC1"/>
    <w:rsid w:val="00054217"/>
    <w:rsid w:val="00082B00"/>
    <w:rsid w:val="000873D4"/>
    <w:rsid w:val="00094412"/>
    <w:rsid w:val="000A1E68"/>
    <w:rsid w:val="000A6730"/>
    <w:rsid w:val="000A75FD"/>
    <w:rsid w:val="000C42D0"/>
    <w:rsid w:val="000E691E"/>
    <w:rsid w:val="001141B6"/>
    <w:rsid w:val="0011501C"/>
    <w:rsid w:val="00130BCA"/>
    <w:rsid w:val="00165E33"/>
    <w:rsid w:val="001A5577"/>
    <w:rsid w:val="001B1E40"/>
    <w:rsid w:val="001C7C0F"/>
    <w:rsid w:val="001F50FE"/>
    <w:rsid w:val="001F5E21"/>
    <w:rsid w:val="00236853"/>
    <w:rsid w:val="0025460C"/>
    <w:rsid w:val="0026006D"/>
    <w:rsid w:val="00266D70"/>
    <w:rsid w:val="002A1403"/>
    <w:rsid w:val="002A3E28"/>
    <w:rsid w:val="002B0B99"/>
    <w:rsid w:val="002B1189"/>
    <w:rsid w:val="002B48BD"/>
    <w:rsid w:val="002B73AD"/>
    <w:rsid w:val="002F3DDA"/>
    <w:rsid w:val="002F4750"/>
    <w:rsid w:val="0032236C"/>
    <w:rsid w:val="00347DE3"/>
    <w:rsid w:val="00354E6A"/>
    <w:rsid w:val="003808D2"/>
    <w:rsid w:val="00383802"/>
    <w:rsid w:val="0039462D"/>
    <w:rsid w:val="00394C9C"/>
    <w:rsid w:val="003A6B33"/>
    <w:rsid w:val="003D0CEF"/>
    <w:rsid w:val="003F0ABB"/>
    <w:rsid w:val="003F6597"/>
    <w:rsid w:val="00400E10"/>
    <w:rsid w:val="0040102F"/>
    <w:rsid w:val="0041204E"/>
    <w:rsid w:val="00412E9D"/>
    <w:rsid w:val="00427FD8"/>
    <w:rsid w:val="00432819"/>
    <w:rsid w:val="0043417C"/>
    <w:rsid w:val="004642C8"/>
    <w:rsid w:val="004852A0"/>
    <w:rsid w:val="00491418"/>
    <w:rsid w:val="004C0DA3"/>
    <w:rsid w:val="004D01A8"/>
    <w:rsid w:val="004D0FBE"/>
    <w:rsid w:val="004E015C"/>
    <w:rsid w:val="00526CEA"/>
    <w:rsid w:val="0053180E"/>
    <w:rsid w:val="005324F6"/>
    <w:rsid w:val="00585704"/>
    <w:rsid w:val="00591199"/>
    <w:rsid w:val="00591736"/>
    <w:rsid w:val="005B1B96"/>
    <w:rsid w:val="005B4580"/>
    <w:rsid w:val="005C30B7"/>
    <w:rsid w:val="005E17AC"/>
    <w:rsid w:val="0060235B"/>
    <w:rsid w:val="006063FB"/>
    <w:rsid w:val="0060746B"/>
    <w:rsid w:val="00623DFF"/>
    <w:rsid w:val="006272A9"/>
    <w:rsid w:val="0063202E"/>
    <w:rsid w:val="00632BF7"/>
    <w:rsid w:val="0064750F"/>
    <w:rsid w:val="00665D15"/>
    <w:rsid w:val="006A4CF7"/>
    <w:rsid w:val="006A7821"/>
    <w:rsid w:val="006C363F"/>
    <w:rsid w:val="0070414B"/>
    <w:rsid w:val="007063FB"/>
    <w:rsid w:val="00723CF3"/>
    <w:rsid w:val="007470AF"/>
    <w:rsid w:val="00757319"/>
    <w:rsid w:val="00774E7E"/>
    <w:rsid w:val="007A79FE"/>
    <w:rsid w:val="007B4CD2"/>
    <w:rsid w:val="007D3D29"/>
    <w:rsid w:val="007D4A0B"/>
    <w:rsid w:val="007E3BDA"/>
    <w:rsid w:val="00801443"/>
    <w:rsid w:val="00816369"/>
    <w:rsid w:val="00832F56"/>
    <w:rsid w:val="00844CF5"/>
    <w:rsid w:val="0085079F"/>
    <w:rsid w:val="00855354"/>
    <w:rsid w:val="0086464E"/>
    <w:rsid w:val="008824B7"/>
    <w:rsid w:val="00886176"/>
    <w:rsid w:val="00895630"/>
    <w:rsid w:val="008A6F19"/>
    <w:rsid w:val="008C0709"/>
    <w:rsid w:val="008C3CA7"/>
    <w:rsid w:val="008D5FE7"/>
    <w:rsid w:val="008E6B00"/>
    <w:rsid w:val="008F1E80"/>
    <w:rsid w:val="009367C2"/>
    <w:rsid w:val="00941FE1"/>
    <w:rsid w:val="00943CA8"/>
    <w:rsid w:val="00970BC1"/>
    <w:rsid w:val="009921D6"/>
    <w:rsid w:val="009A15F8"/>
    <w:rsid w:val="009A3085"/>
    <w:rsid w:val="009C7EEB"/>
    <w:rsid w:val="009D1A69"/>
    <w:rsid w:val="009D444B"/>
    <w:rsid w:val="009F5DA9"/>
    <w:rsid w:val="00A02256"/>
    <w:rsid w:val="00A31CFC"/>
    <w:rsid w:val="00A32BA1"/>
    <w:rsid w:val="00A35D04"/>
    <w:rsid w:val="00A527E5"/>
    <w:rsid w:val="00A54FA9"/>
    <w:rsid w:val="00A7297C"/>
    <w:rsid w:val="00A76953"/>
    <w:rsid w:val="00AB2C9D"/>
    <w:rsid w:val="00AC5EFD"/>
    <w:rsid w:val="00AD797E"/>
    <w:rsid w:val="00AE57FE"/>
    <w:rsid w:val="00AF0356"/>
    <w:rsid w:val="00B20679"/>
    <w:rsid w:val="00B364B9"/>
    <w:rsid w:val="00B66630"/>
    <w:rsid w:val="00B958DF"/>
    <w:rsid w:val="00BA131A"/>
    <w:rsid w:val="00BA32E6"/>
    <w:rsid w:val="00BB1111"/>
    <w:rsid w:val="00BB30A0"/>
    <w:rsid w:val="00BD3CA3"/>
    <w:rsid w:val="00BF7D54"/>
    <w:rsid w:val="00C331D5"/>
    <w:rsid w:val="00C42358"/>
    <w:rsid w:val="00C43995"/>
    <w:rsid w:val="00C60C2A"/>
    <w:rsid w:val="00C63ECD"/>
    <w:rsid w:val="00C977F9"/>
    <w:rsid w:val="00CA1A5D"/>
    <w:rsid w:val="00CA62FF"/>
    <w:rsid w:val="00CB45E5"/>
    <w:rsid w:val="00CB695F"/>
    <w:rsid w:val="00CB7517"/>
    <w:rsid w:val="00CC2E55"/>
    <w:rsid w:val="00CD3EB9"/>
    <w:rsid w:val="00CD4AA4"/>
    <w:rsid w:val="00CE11E9"/>
    <w:rsid w:val="00D168E0"/>
    <w:rsid w:val="00D16AE0"/>
    <w:rsid w:val="00D2334E"/>
    <w:rsid w:val="00D32659"/>
    <w:rsid w:val="00D53983"/>
    <w:rsid w:val="00D62628"/>
    <w:rsid w:val="00D649A1"/>
    <w:rsid w:val="00D67FEA"/>
    <w:rsid w:val="00DA4B07"/>
    <w:rsid w:val="00DC1D81"/>
    <w:rsid w:val="00DC2B77"/>
    <w:rsid w:val="00DF3EBE"/>
    <w:rsid w:val="00E22746"/>
    <w:rsid w:val="00E304C4"/>
    <w:rsid w:val="00E318BE"/>
    <w:rsid w:val="00E33A5D"/>
    <w:rsid w:val="00E60548"/>
    <w:rsid w:val="00E62CC4"/>
    <w:rsid w:val="00E76E63"/>
    <w:rsid w:val="00E80748"/>
    <w:rsid w:val="00E97C56"/>
    <w:rsid w:val="00EC00BF"/>
    <w:rsid w:val="00ED3929"/>
    <w:rsid w:val="00ED444B"/>
    <w:rsid w:val="00EE71FC"/>
    <w:rsid w:val="00EF204C"/>
    <w:rsid w:val="00EF32A7"/>
    <w:rsid w:val="00F03A59"/>
    <w:rsid w:val="00F2721D"/>
    <w:rsid w:val="00F30DF1"/>
    <w:rsid w:val="00F3360C"/>
    <w:rsid w:val="00F349D6"/>
    <w:rsid w:val="00F360EC"/>
    <w:rsid w:val="00F46D2B"/>
    <w:rsid w:val="00F82E4E"/>
    <w:rsid w:val="00F83C51"/>
    <w:rsid w:val="00FC365B"/>
    <w:rsid w:val="00FD431A"/>
    <w:rsid w:val="00FE3D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F9ED5F"/>
  <w15:docId w15:val="{2C0B5E52-2448-41D0-BD4B-58C90F94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1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AB2C9D"/>
    <w:pPr>
      <w:keepNext/>
      <w:keepLines/>
      <w:jc w:val="center"/>
      <w:outlineLvl w:val="1"/>
    </w:pPr>
    <w:rPr>
      <w:rFonts w:eastAsia="华文中宋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0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30DF1"/>
  </w:style>
  <w:style w:type="paragraph" w:styleId="a5">
    <w:name w:val="Balloon Text"/>
    <w:basedOn w:val="a"/>
    <w:semiHidden/>
    <w:rsid w:val="007B4CD2"/>
    <w:rPr>
      <w:sz w:val="18"/>
      <w:szCs w:val="18"/>
    </w:rPr>
  </w:style>
  <w:style w:type="character" w:customStyle="1" w:styleId="20">
    <w:name w:val="标题 2 字符"/>
    <w:basedOn w:val="a0"/>
    <w:link w:val="2"/>
    <w:rsid w:val="00AB2C9D"/>
    <w:rPr>
      <w:rFonts w:eastAsia="华文中宋"/>
      <w:kern w:val="2"/>
      <w:sz w:val="44"/>
      <w:szCs w:val="32"/>
    </w:rPr>
  </w:style>
  <w:style w:type="paragraph" w:styleId="a6">
    <w:name w:val="Body Text"/>
    <w:basedOn w:val="a"/>
    <w:link w:val="a7"/>
    <w:rsid w:val="00AB2C9D"/>
    <w:pPr>
      <w:spacing w:line="336" w:lineRule="auto"/>
      <w:ind w:firstLineChars="200" w:firstLine="640"/>
    </w:pPr>
    <w:rPr>
      <w:rFonts w:eastAsia="仿宋_GB2312"/>
      <w:sz w:val="32"/>
    </w:rPr>
  </w:style>
  <w:style w:type="character" w:customStyle="1" w:styleId="a7">
    <w:name w:val="正文文本 字符"/>
    <w:basedOn w:val="a0"/>
    <w:link w:val="a6"/>
    <w:rsid w:val="00AB2C9D"/>
    <w:rPr>
      <w:rFonts w:eastAsia="仿宋_GB2312"/>
      <w:kern w:val="2"/>
      <w:sz w:val="32"/>
      <w:szCs w:val="24"/>
    </w:rPr>
  </w:style>
  <w:style w:type="paragraph" w:styleId="a8">
    <w:name w:val="header"/>
    <w:basedOn w:val="a"/>
    <w:link w:val="a9"/>
    <w:rsid w:val="00F2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2721D"/>
    <w:rPr>
      <w:kern w:val="2"/>
      <w:sz w:val="18"/>
      <w:szCs w:val="18"/>
    </w:rPr>
  </w:style>
  <w:style w:type="character" w:styleId="aa">
    <w:name w:val="Strong"/>
    <w:basedOn w:val="a0"/>
    <w:qFormat/>
    <w:rsid w:val="00CB45E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9AC5FA-4C8A-4499-AAF2-E4BC50D2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1266</Characters>
  <Application>Microsoft Office Word</Application>
  <DocSecurity>0</DocSecurity>
  <Lines>10</Lines>
  <Paragraphs>2</Paragraphs>
  <ScaleCrop>false</ScaleCrop>
  <Company>微软系统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聊城大学2009届毕业生教育工作实施方案</dc:title>
  <dc:creator>微软用户</dc:creator>
  <cp:lastModifiedBy>Microsoft</cp:lastModifiedBy>
  <cp:revision>2</cp:revision>
  <cp:lastPrinted>2014-05-27T02:33:00Z</cp:lastPrinted>
  <dcterms:created xsi:type="dcterms:W3CDTF">2019-06-26T10:40:00Z</dcterms:created>
  <dcterms:modified xsi:type="dcterms:W3CDTF">2019-06-26T10:40:00Z</dcterms:modified>
</cp:coreProperties>
</file>