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2020年度机关党委全面从严治党工作计划</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2020年是“十三五”规划收官之年</w:t>
      </w:r>
      <w:r>
        <w:rPr>
          <w:rFonts w:hint="eastAsia" w:ascii="仿宋_GB2312" w:eastAsia="仿宋_GB2312"/>
          <w:sz w:val="32"/>
          <w:szCs w:val="32"/>
          <w:lang w:eastAsia="zh-CN"/>
        </w:rPr>
        <w:t>和</w:t>
      </w:r>
      <w:r>
        <w:rPr>
          <w:rFonts w:hint="eastAsia" w:ascii="仿宋_GB2312" w:eastAsia="仿宋_GB2312"/>
          <w:sz w:val="32"/>
          <w:szCs w:val="32"/>
        </w:rPr>
        <w:t>“十四五”</w:t>
      </w:r>
      <w:r>
        <w:rPr>
          <w:rFonts w:hint="eastAsia" w:ascii="仿宋_GB2312" w:eastAsia="仿宋_GB2312"/>
          <w:sz w:val="32"/>
          <w:szCs w:val="32"/>
          <w:lang w:val="en-US" w:eastAsia="zh-CN"/>
        </w:rPr>
        <w:t>发展启动</w:t>
      </w:r>
      <w:r>
        <w:rPr>
          <w:rFonts w:hint="eastAsia" w:ascii="仿宋_GB2312" w:eastAsia="仿宋_GB2312"/>
          <w:sz w:val="32"/>
          <w:szCs w:val="32"/>
        </w:rPr>
        <w:t>之年，是学校“双一流”建设的“大考”之年和贯彻落实校第十六次党代会第一步战略目标的攻坚之年</w:t>
      </w:r>
      <w:r>
        <w:rPr>
          <w:rFonts w:hint="eastAsia" w:ascii="仿宋_GB2312" w:eastAsia="仿宋_GB2312"/>
          <w:sz w:val="32"/>
          <w:szCs w:val="32"/>
          <w:lang w:eastAsia="zh-CN"/>
        </w:rPr>
        <w:t>，</w:t>
      </w:r>
      <w:r>
        <w:rPr>
          <w:rFonts w:hint="eastAsia" w:ascii="仿宋_GB2312" w:eastAsia="仿宋_GB2312"/>
          <w:sz w:val="32"/>
          <w:szCs w:val="32"/>
          <w:lang w:val="en-US" w:eastAsia="zh-CN"/>
        </w:rPr>
        <w:t>也是学校的</w:t>
      </w:r>
      <w:r>
        <w:rPr>
          <w:rFonts w:hint="eastAsia" w:ascii="仿宋_GB2312" w:eastAsia="仿宋_GB2312"/>
          <w:sz w:val="32"/>
          <w:szCs w:val="32"/>
        </w:rPr>
        <w:t>“治理能力提升年”</w:t>
      </w:r>
      <w:r>
        <w:rPr>
          <w:rFonts w:hint="eastAsia" w:ascii="仿宋_GB2312" w:eastAsia="仿宋_GB2312"/>
          <w:sz w:val="32"/>
          <w:szCs w:val="32"/>
          <w:lang w:eastAsia="zh-CN"/>
        </w:rPr>
        <w:t>。</w:t>
      </w:r>
      <w:r>
        <w:rPr>
          <w:rFonts w:hint="eastAsia" w:ascii="Times New Roman" w:hAnsi="Times New Roman" w:eastAsia="仿宋_GB2312" w:cs="Times New Roman"/>
          <w:sz w:val="32"/>
          <w:szCs w:val="32"/>
          <w:shd w:val="clear" w:color="auto" w:fill="FFFFFF"/>
          <w:lang w:eastAsia="zh-CN"/>
        </w:rPr>
        <w:t>为深入贯彻上级关于</w:t>
      </w:r>
      <w:r>
        <w:rPr>
          <w:rFonts w:hint="eastAsia" w:ascii="Times New Roman" w:hAnsi="Times New Roman" w:eastAsia="仿宋_GB2312" w:cs="Times New Roman"/>
          <w:sz w:val="32"/>
          <w:szCs w:val="32"/>
          <w:shd w:val="clear" w:color="auto" w:fill="FFFFFF"/>
        </w:rPr>
        <w:t>全面从严治党的决策部署，进一步压紧压实全面从严治党主体责任，推动全面从严治党各项工作落实落地，</w:t>
      </w:r>
      <w:r>
        <w:rPr>
          <w:rFonts w:hint="eastAsia" w:ascii="仿宋_GB2312" w:eastAsia="仿宋_GB2312"/>
          <w:sz w:val="32"/>
          <w:szCs w:val="32"/>
          <w:lang w:val="en-US" w:eastAsia="zh-CN"/>
        </w:rPr>
        <w:t>根据2020年学校全面从严治党工作部署和落实从严治党主体责任任务清单，机关党委结合自身实际，坚持围绕中心服务发展大局，持续增强落实从严治党主体责任的担当意识和行动能力，不断提升机关党建治理能力和水平，强化机关党建的引领和带动作用，激励机关党员干部担当作为，进一步推动机关党建工作创新发展，</w:t>
      </w:r>
      <w:r>
        <w:rPr>
          <w:rFonts w:hint="eastAsia" w:ascii="仿宋_GB2312" w:eastAsia="仿宋_GB2312"/>
          <w:kern w:val="0"/>
          <w:sz w:val="32"/>
          <w:szCs w:val="32"/>
        </w:rPr>
        <w:t>确保学校重要决策部署、重大任务落实到位</w:t>
      </w:r>
      <w:r>
        <w:rPr>
          <w:rFonts w:hint="eastAsia" w:ascii="仿宋_GB2312" w:eastAsia="仿宋_GB2312"/>
          <w:kern w:val="0"/>
          <w:sz w:val="32"/>
          <w:szCs w:val="32"/>
          <w:lang w:eastAsia="zh-CN"/>
        </w:rPr>
        <w:t>，制定本工作计划。</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2020年，机关党委</w:t>
      </w:r>
      <w:r>
        <w:rPr>
          <w:rFonts w:hint="eastAsia" w:ascii="仿宋_GB2312" w:eastAsia="仿宋_GB2312"/>
          <w:kern w:val="0"/>
          <w:sz w:val="32"/>
          <w:szCs w:val="32"/>
        </w:rPr>
        <w:t>全面从严治党工作将重点做好</w:t>
      </w:r>
      <w:r>
        <w:rPr>
          <w:rFonts w:hint="eastAsia" w:ascii="仿宋_GB2312" w:eastAsia="仿宋_GB2312"/>
          <w:kern w:val="0"/>
          <w:sz w:val="32"/>
          <w:szCs w:val="32"/>
          <w:lang w:val="en-US" w:eastAsia="zh-CN"/>
        </w:rPr>
        <w:t>五</w:t>
      </w:r>
      <w:r>
        <w:rPr>
          <w:rFonts w:hint="eastAsia" w:ascii="仿宋_GB2312" w:eastAsia="仿宋_GB2312"/>
          <w:kern w:val="0"/>
          <w:sz w:val="32"/>
          <w:szCs w:val="32"/>
        </w:rPr>
        <w:t>个方面的工作：</w:t>
      </w:r>
    </w:p>
    <w:p>
      <w:pPr>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val="en-US" w:eastAsia="zh-CN"/>
        </w:rPr>
        <w:t>一、以政治建设立根，坚定不移全面从严治党。</w:t>
      </w:r>
      <w:r>
        <w:rPr>
          <w:rFonts w:hint="default" w:ascii="仿宋_GB2312" w:eastAsia="仿宋_GB2312"/>
          <w:sz w:val="32"/>
          <w:szCs w:val="32"/>
          <w:lang w:val="en-US" w:eastAsia="zh-CN"/>
        </w:rPr>
        <w:t>以党的政治建设为统领，继续做好习近平新时代中国特色社会主义思想、党的十九大</w:t>
      </w:r>
      <w:r>
        <w:rPr>
          <w:rFonts w:hint="eastAsia" w:ascii="仿宋_GB2312" w:eastAsia="仿宋_GB2312"/>
          <w:sz w:val="32"/>
          <w:szCs w:val="32"/>
          <w:lang w:val="en-US" w:eastAsia="zh-CN"/>
        </w:rPr>
        <w:t>及历次全会</w:t>
      </w:r>
      <w:r>
        <w:rPr>
          <w:rFonts w:hint="default" w:ascii="仿宋_GB2312" w:eastAsia="仿宋_GB2312"/>
          <w:sz w:val="32"/>
          <w:szCs w:val="32"/>
          <w:lang w:val="en-US" w:eastAsia="zh-CN"/>
        </w:rPr>
        <w:t>、校十六次党代会精神学习宣传贯彻工作，引导机关党员干部增强“四个意识”、坚定“四个自信”，做到“两个维护”，</w:t>
      </w:r>
      <w:r>
        <w:rPr>
          <w:rFonts w:hint="eastAsia" w:ascii="仿宋_GB2312" w:eastAsia="仿宋_GB2312"/>
          <w:sz w:val="32"/>
          <w:szCs w:val="32"/>
          <w:lang w:val="en-US" w:eastAsia="zh-CN"/>
        </w:rPr>
        <w:t>从政治上、从全局上，去谋划、去推动工作，力求参当其时，谋当其用，更好的服务于校党委决策部署，切实为学校“双一流”建设提供坚强保障。</w:t>
      </w:r>
    </w:p>
    <w:p>
      <w:pPr>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val="en-US" w:eastAsia="zh-CN"/>
        </w:rPr>
        <w:t>二、以思想建设固本，不断夯实践行初心使命的思想根基。一是</w:t>
      </w:r>
      <w:r>
        <w:rPr>
          <w:rFonts w:hint="eastAsia" w:ascii="仿宋_GB2312" w:eastAsia="仿宋_GB2312"/>
          <w:b w:val="0"/>
          <w:bCs w:val="0"/>
          <w:sz w:val="32"/>
          <w:szCs w:val="32"/>
          <w:lang w:val="en-US" w:eastAsia="zh-CN"/>
        </w:rPr>
        <w:t>抓好理论武装，</w:t>
      </w:r>
      <w:r>
        <w:rPr>
          <w:rFonts w:hint="eastAsia" w:ascii="仿宋_GB2312" w:eastAsia="仿宋_GB2312"/>
          <w:sz w:val="32"/>
          <w:szCs w:val="32"/>
          <w:lang w:val="en-US" w:eastAsia="zh-CN"/>
        </w:rPr>
        <w:t>把“不忘初心、牢记使命”作为加强党的建设的永恒课题和机关党员干部的终身课题，以创建</w:t>
      </w:r>
      <w:r>
        <w:rPr>
          <w:rFonts w:hint="default" w:ascii="仿宋_GB2312" w:eastAsia="仿宋_GB2312"/>
          <w:sz w:val="32"/>
          <w:szCs w:val="32"/>
          <w:lang w:val="en-US" w:eastAsia="zh-CN"/>
        </w:rPr>
        <w:t>理论学习中心组学习示范点</w:t>
      </w:r>
      <w:r>
        <w:rPr>
          <w:rFonts w:hint="eastAsia" w:ascii="仿宋_GB2312" w:eastAsia="仿宋_GB2312"/>
          <w:sz w:val="32"/>
          <w:szCs w:val="32"/>
          <w:lang w:val="en-US" w:eastAsia="zh-CN"/>
        </w:rPr>
        <w:t>为契机，坚持以中心组学习为龙头、党员干部为重点、党支部为基础的理论武装工作格局，确保学习教育全覆盖，真正把理论学习转化为进一步推动工作的实际行动。</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落实意识形态责任制，定期分析研判意识形态领域情况，掌握机关教职工思想动态，抓好意识形态和思想政治教育工作。重点抓好年轻教职工和干部的教育培养，为年轻同事的个人成长指明方向。</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三、以组织建设筑基，着力提升基层党支部组织建设水平。一是</w:t>
      </w:r>
      <w:r>
        <w:rPr>
          <w:rFonts w:hint="eastAsia" w:ascii="仿宋_GB2312" w:eastAsia="仿宋_GB2312"/>
          <w:sz w:val="32"/>
          <w:szCs w:val="32"/>
          <w:lang w:val="en-US" w:eastAsia="zh-CN"/>
        </w:rPr>
        <w:t>把“服务中心”作为工作的出发点和落脚点，努力将党建工作和服务大局有机统一起来，不断丰富党建工作的内涵和外延，促进业务工作和党建工作“双融合、双促进”。</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大力推进党支部标准化建设，以《中国共产党支部工作条例》为工作遵循，着力提升组织力，坚持问题导向，注重“靶向治疗”，加大党支部监督检查和考核力度，在日常工作中把党建工作抓实抓细，推动机关党建“走在前，做表率”。</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四、以作风纪律建设凝魂，打造廉洁勤政、务实高效的机关形象。</w:t>
      </w:r>
      <w:r>
        <w:rPr>
          <w:rFonts w:hint="eastAsia" w:ascii="仿宋_GB2312" w:eastAsia="仿宋_GB2312"/>
          <w:sz w:val="32"/>
          <w:szCs w:val="32"/>
          <w:lang w:val="en-US" w:eastAsia="zh-CN"/>
        </w:rPr>
        <w:t>机关党委将持续采取有力措施继续整治机关作风问题，</w:t>
      </w:r>
      <w:r>
        <w:rPr>
          <w:rFonts w:hint="default" w:ascii="仿宋_GB2312" w:eastAsia="仿宋_GB2312"/>
          <w:sz w:val="32"/>
          <w:szCs w:val="32"/>
          <w:lang w:val="en-US" w:eastAsia="zh-CN"/>
        </w:rPr>
        <w:t>坚持以</w:t>
      </w:r>
      <w:r>
        <w:rPr>
          <w:rFonts w:hint="eastAsia" w:ascii="仿宋_GB2312" w:eastAsia="仿宋_GB2312"/>
          <w:sz w:val="32"/>
          <w:szCs w:val="32"/>
          <w:lang w:val="en-US" w:eastAsia="zh-CN"/>
        </w:rPr>
        <w:t>师生为中心</w:t>
      </w:r>
      <w:r>
        <w:rPr>
          <w:rFonts w:hint="default" w:ascii="仿宋_GB2312" w:eastAsia="仿宋_GB2312"/>
          <w:sz w:val="32"/>
          <w:szCs w:val="32"/>
          <w:lang w:val="en-US" w:eastAsia="zh-CN"/>
        </w:rPr>
        <w:t>，及时回应师生关切</w:t>
      </w:r>
      <w:r>
        <w:rPr>
          <w:rFonts w:hint="eastAsia" w:ascii="仿宋_GB2312" w:eastAsia="仿宋_GB2312"/>
          <w:sz w:val="32"/>
          <w:szCs w:val="32"/>
          <w:lang w:val="en-US" w:eastAsia="zh-CN"/>
        </w:rPr>
        <w:t>。</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以学习教育为抓手加强廉政和纪律教育，把廉政教育纳入中心组学习和支部学习安排，严节点，严日常，引导党员干部筑牢思想防线。</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加快推进制度建设，探索通过制度固化成果，针对工作中发现的新情况、新问题，修订完善有关具体办法措施，形成管长远、固根本的制度体系。</w:t>
      </w:r>
      <w:r>
        <w:rPr>
          <w:rFonts w:hint="eastAsia" w:ascii="仿宋_GB2312" w:eastAsia="仿宋_GB2312"/>
          <w:b/>
          <w:bCs/>
          <w:sz w:val="32"/>
          <w:szCs w:val="32"/>
          <w:lang w:val="en-US" w:eastAsia="zh-CN"/>
        </w:rPr>
        <w:t>三是</w:t>
      </w:r>
      <w:r>
        <w:rPr>
          <w:rFonts w:hint="eastAsia" w:ascii="仿宋_GB2312" w:eastAsia="仿宋_GB2312"/>
          <w:b w:val="0"/>
          <w:bCs w:val="0"/>
          <w:sz w:val="32"/>
          <w:szCs w:val="32"/>
          <w:lang w:val="en-US" w:eastAsia="zh-CN"/>
        </w:rPr>
        <w:t>创新工作机制，</w:t>
      </w:r>
      <w:r>
        <w:rPr>
          <w:rFonts w:hint="eastAsia" w:ascii="仿宋_GB2312" w:eastAsia="仿宋_GB2312"/>
          <w:sz w:val="32"/>
          <w:szCs w:val="32"/>
          <w:lang w:val="en-US" w:eastAsia="zh-CN"/>
        </w:rPr>
        <w:t>进一步探索</w:t>
      </w:r>
      <w:r>
        <w:rPr>
          <w:rFonts w:hint="default" w:ascii="仿宋_GB2312" w:eastAsia="仿宋_GB2312"/>
          <w:sz w:val="32"/>
          <w:szCs w:val="32"/>
          <w:lang w:val="en-US" w:eastAsia="zh-CN"/>
        </w:rPr>
        <w:t>利用信息技术提升</w:t>
      </w:r>
      <w:r>
        <w:rPr>
          <w:rFonts w:hint="eastAsia" w:ascii="仿宋_GB2312" w:eastAsia="仿宋_GB2312"/>
          <w:sz w:val="32"/>
          <w:szCs w:val="32"/>
          <w:lang w:val="en-US" w:eastAsia="zh-CN"/>
        </w:rPr>
        <w:t>机关服务师生的水平与</w:t>
      </w:r>
      <w:r>
        <w:rPr>
          <w:rFonts w:hint="default" w:ascii="仿宋_GB2312" w:eastAsia="仿宋_GB2312"/>
          <w:sz w:val="32"/>
          <w:szCs w:val="32"/>
          <w:lang w:val="en-US" w:eastAsia="zh-CN"/>
        </w:rPr>
        <w:t>效能</w:t>
      </w:r>
      <w:r>
        <w:rPr>
          <w:rFonts w:hint="eastAsia" w:ascii="仿宋_GB2312" w:eastAsia="仿宋_GB2312"/>
          <w:sz w:val="32"/>
          <w:szCs w:val="32"/>
          <w:lang w:val="en-US" w:eastAsia="zh-CN"/>
        </w:rPr>
        <w:t>的途径</w:t>
      </w:r>
      <w:r>
        <w:rPr>
          <w:rFonts w:hint="default" w:ascii="仿宋_GB2312" w:eastAsia="仿宋_GB2312"/>
          <w:sz w:val="32"/>
          <w:szCs w:val="32"/>
          <w:lang w:val="en-US" w:eastAsia="zh-CN"/>
        </w:rPr>
        <w:t>，让信息多跑路、师生少跑腿。</w:t>
      </w:r>
      <w:r>
        <w:rPr>
          <w:rFonts w:hint="eastAsia" w:ascii="仿宋_GB2312" w:eastAsia="仿宋_GB2312"/>
          <w:b/>
          <w:bCs/>
          <w:sz w:val="32"/>
          <w:szCs w:val="32"/>
          <w:lang w:val="en-US" w:eastAsia="zh-CN"/>
        </w:rPr>
        <w:t>四是</w:t>
      </w:r>
      <w:r>
        <w:rPr>
          <w:rFonts w:hint="eastAsia" w:ascii="仿宋_GB2312" w:eastAsia="仿宋_GB2312"/>
          <w:sz w:val="32"/>
          <w:szCs w:val="32"/>
          <w:lang w:val="en-US" w:eastAsia="zh-CN"/>
        </w:rPr>
        <w:t>坚持跟踪问效，</w:t>
      </w:r>
      <w:r>
        <w:rPr>
          <w:rFonts w:hint="default" w:ascii="仿宋_GB2312" w:eastAsia="仿宋_GB2312"/>
          <w:sz w:val="32"/>
          <w:szCs w:val="32"/>
          <w:lang w:val="en-US" w:eastAsia="zh-CN"/>
        </w:rPr>
        <w:t>加强作风监督，</w:t>
      </w:r>
      <w:r>
        <w:rPr>
          <w:rFonts w:hint="eastAsia" w:ascii="仿宋_GB2312" w:eastAsia="仿宋_GB2312"/>
          <w:sz w:val="32"/>
          <w:szCs w:val="32"/>
          <w:lang w:val="en-US" w:eastAsia="zh-CN"/>
        </w:rPr>
        <w:t>定期组织开展专项监督检查、分析评估和通报</w:t>
      </w:r>
      <w:r>
        <w:rPr>
          <w:rFonts w:hint="default" w:ascii="仿宋_GB2312" w:eastAsia="仿宋_GB2312"/>
          <w:sz w:val="32"/>
          <w:szCs w:val="32"/>
          <w:lang w:val="en-US" w:eastAsia="zh-CN"/>
        </w:rPr>
        <w:t>，确保</w:t>
      </w:r>
      <w:r>
        <w:rPr>
          <w:rFonts w:hint="eastAsia" w:ascii="仿宋_GB2312" w:eastAsia="仿宋_GB2312"/>
          <w:sz w:val="32"/>
          <w:szCs w:val="32"/>
          <w:lang w:val="en-US" w:eastAsia="zh-CN"/>
        </w:rPr>
        <w:t>师生</w:t>
      </w:r>
      <w:r>
        <w:rPr>
          <w:rFonts w:hint="default" w:ascii="仿宋_GB2312" w:eastAsia="仿宋_GB2312"/>
          <w:sz w:val="32"/>
          <w:szCs w:val="32"/>
          <w:lang w:val="en-US" w:eastAsia="zh-CN"/>
        </w:rPr>
        <w:t>合理诉求及时得到有效回应。</w:t>
      </w:r>
      <w:r>
        <w:rPr>
          <w:rFonts w:hint="eastAsia" w:ascii="仿宋_GB2312" w:eastAsia="仿宋_GB2312"/>
          <w:b/>
          <w:bCs/>
          <w:sz w:val="32"/>
          <w:szCs w:val="32"/>
          <w:lang w:val="en-US" w:eastAsia="zh-CN"/>
        </w:rPr>
        <w:t>五是</w:t>
      </w:r>
      <w:r>
        <w:rPr>
          <w:rFonts w:hint="eastAsia" w:ascii="仿宋_GB2312" w:eastAsia="仿宋_GB2312"/>
          <w:sz w:val="32"/>
          <w:szCs w:val="32"/>
          <w:lang w:val="en-US" w:eastAsia="zh-CN"/>
        </w:rPr>
        <w:t>做好机关“三亮三创”品牌活动先进表彰与宣传工作，坚持典型引路，示范引领，推动机关工作服务质量提升、效能提高。</w:t>
      </w:r>
      <w:r>
        <w:rPr>
          <w:rFonts w:hint="eastAsia" w:ascii="仿宋_GB2312" w:eastAsia="仿宋_GB2312"/>
          <w:b/>
          <w:bCs/>
          <w:sz w:val="32"/>
          <w:szCs w:val="32"/>
          <w:lang w:val="en-US" w:eastAsia="zh-CN"/>
        </w:rPr>
        <w:t>六是</w:t>
      </w:r>
      <w:r>
        <w:rPr>
          <w:rFonts w:hint="eastAsia" w:ascii="仿宋_GB2312" w:eastAsia="仿宋_GB2312"/>
          <w:sz w:val="32"/>
          <w:szCs w:val="32"/>
          <w:lang w:val="en-US" w:eastAsia="zh-CN"/>
        </w:rPr>
        <w:t>建立完善“第一种形态”约谈机制，做到及时提醒、及时纠正，将问题化解在一线，切实促进作风转变。</w:t>
      </w:r>
    </w:p>
    <w:p>
      <w:pPr>
        <w:ind w:firstLine="643" w:firstLineChars="200"/>
        <w:rPr>
          <w:rFonts w:ascii="仿宋_GB2312" w:eastAsia="仿宋_GB2312"/>
          <w:kern w:val="0"/>
          <w:sz w:val="32"/>
          <w:szCs w:val="32"/>
        </w:rPr>
      </w:pPr>
      <w:r>
        <w:rPr>
          <w:rFonts w:hint="eastAsia" w:ascii="仿宋_GB2312" w:eastAsia="仿宋_GB2312"/>
          <w:b/>
          <w:bCs/>
          <w:sz w:val="32"/>
          <w:szCs w:val="32"/>
          <w:lang w:val="en-US" w:eastAsia="zh-CN"/>
        </w:rPr>
        <w:t>五、以党群共建聚力，营造机关和谐氛围。</w:t>
      </w:r>
      <w:r>
        <w:rPr>
          <w:rFonts w:hint="eastAsia" w:ascii="仿宋_GB2312" w:eastAsia="仿宋_GB2312"/>
          <w:b w:val="0"/>
          <w:bCs w:val="0"/>
          <w:sz w:val="32"/>
          <w:szCs w:val="32"/>
          <w:lang w:val="en-US" w:eastAsia="zh-CN"/>
        </w:rPr>
        <w:t>加强对机关群团组织的领导，完善党建带群建制度机制，</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推进文化建设，结合重大节庆、纪念日等，组织开展形式多样的经常性活动，推动教职工广泛参与，发挥机关文化建设凝心聚力作用。</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搭建年教职工教育培养平台，</w:t>
      </w:r>
      <w:r>
        <w:rPr>
          <w:rFonts w:hint="eastAsia" w:ascii="仿宋_GB2312" w:eastAsia="仿宋_GB2312"/>
          <w:kern w:val="0"/>
          <w:sz w:val="32"/>
          <w:szCs w:val="32"/>
        </w:rPr>
        <w:t>组织开展</w:t>
      </w:r>
      <w:r>
        <w:rPr>
          <w:rFonts w:hint="eastAsia" w:ascii="仿宋_GB2312" w:eastAsia="仿宋_GB2312"/>
          <w:kern w:val="0"/>
          <w:sz w:val="32"/>
          <w:szCs w:val="32"/>
          <w:lang w:val="en-US" w:eastAsia="zh-CN"/>
        </w:rPr>
        <w:t>讲座</w:t>
      </w:r>
      <w:r>
        <w:rPr>
          <w:rFonts w:hint="eastAsia" w:ascii="仿宋_GB2312" w:eastAsia="仿宋_GB2312"/>
          <w:kern w:val="0"/>
          <w:sz w:val="32"/>
          <w:szCs w:val="32"/>
        </w:rPr>
        <w:t>沙龙、交流座谈</w:t>
      </w:r>
      <w:r>
        <w:rPr>
          <w:rFonts w:hint="eastAsia" w:ascii="仿宋_GB2312" w:eastAsia="仿宋_GB2312"/>
          <w:kern w:val="0"/>
          <w:sz w:val="32"/>
          <w:szCs w:val="32"/>
          <w:lang w:val="en-US" w:eastAsia="zh-CN"/>
        </w:rPr>
        <w:t>等形式多样的培训活动，</w:t>
      </w:r>
      <w:r>
        <w:rPr>
          <w:rFonts w:hint="eastAsia" w:ascii="仿宋_GB2312" w:eastAsia="仿宋_GB2312"/>
          <w:sz w:val="32"/>
          <w:szCs w:val="32"/>
          <w:lang w:val="en-US" w:eastAsia="zh-CN"/>
        </w:rPr>
        <w:t>帮助</w:t>
      </w:r>
      <w:r>
        <w:rPr>
          <w:rFonts w:hint="eastAsia" w:ascii="仿宋_GB2312" w:eastAsia="仿宋_GB2312"/>
          <w:kern w:val="0"/>
          <w:sz w:val="32"/>
          <w:szCs w:val="32"/>
        </w:rPr>
        <w:t>机关工作人员</w:t>
      </w:r>
      <w:r>
        <w:rPr>
          <w:rFonts w:hint="eastAsia" w:ascii="仿宋_GB2312" w:eastAsia="仿宋_GB2312"/>
          <w:sz w:val="32"/>
          <w:szCs w:val="32"/>
          <w:lang w:val="en-US" w:eastAsia="zh-CN"/>
        </w:rPr>
        <w:t>成长成才。</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打造暖心党建，</w:t>
      </w:r>
      <w:r>
        <w:rPr>
          <w:rFonts w:hint="eastAsia" w:ascii="仿宋_GB2312" w:eastAsia="仿宋_GB2312"/>
          <w:kern w:val="0"/>
          <w:sz w:val="32"/>
          <w:szCs w:val="32"/>
        </w:rPr>
        <w:t>落实党内关怀、帮扶机制，</w:t>
      </w:r>
      <w:r>
        <w:rPr>
          <w:rFonts w:hint="eastAsia" w:ascii="仿宋_GB2312" w:eastAsia="仿宋_GB2312"/>
          <w:kern w:val="0"/>
          <w:sz w:val="32"/>
          <w:szCs w:val="32"/>
          <w:lang w:val="en-US" w:eastAsia="zh-CN"/>
        </w:rPr>
        <w:t>协调推进</w:t>
      </w:r>
      <w:r>
        <w:rPr>
          <w:rFonts w:hint="eastAsia" w:ascii="仿宋_GB2312" w:eastAsia="仿宋_GB2312"/>
          <w:kern w:val="0"/>
          <w:sz w:val="32"/>
          <w:szCs w:val="32"/>
        </w:rPr>
        <w:t xml:space="preserve">“机关之家”建设，发挥好组织群众、宣传群众、凝聚群众、服务群众的作用。 </w:t>
      </w:r>
      <w:r>
        <w:rPr>
          <w:rFonts w:ascii="仿宋_GB2312" w:eastAsia="仿宋_GB2312"/>
          <w:kern w:val="0"/>
          <w:sz w:val="32"/>
          <w:szCs w:val="32"/>
        </w:rPr>
        <w:t xml:space="preserve"> </w:t>
      </w:r>
    </w:p>
    <w:p>
      <w:pPr>
        <w:rPr>
          <w:rFonts w:hint="eastAsia" w:ascii="仿宋_GB2312" w:eastAsia="仿宋_GB2312"/>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kern w:val="0"/>
          <w:sz w:val="32"/>
          <w:szCs w:val="32"/>
          <w:lang w:val="en-US" w:eastAsia="zh-CN"/>
        </w:rPr>
        <w:br w:type="page"/>
      </w:r>
    </w:p>
    <w:p>
      <w:pPr>
        <w:rPr>
          <w:rFonts w:hint="eastAsia" w:ascii="仿宋_GB2312" w:eastAsia="仿宋_GB2312"/>
          <w:b/>
          <w:bCs/>
          <w:kern w:val="0"/>
          <w:sz w:val="32"/>
          <w:szCs w:val="32"/>
          <w:lang w:val="en-US" w:eastAsia="zh-CN"/>
        </w:rPr>
      </w:pPr>
      <w:r>
        <w:rPr>
          <w:rFonts w:hint="eastAsia" w:ascii="仿宋_GB2312" w:eastAsia="仿宋_GB2312"/>
          <w:b/>
          <w:bCs/>
          <w:kern w:val="0"/>
          <w:sz w:val="32"/>
          <w:szCs w:val="32"/>
          <w:lang w:val="en-US" w:eastAsia="zh-CN"/>
        </w:rPr>
        <w:t>附件：</w:t>
      </w:r>
    </w:p>
    <w:p>
      <w:pPr>
        <w:jc w:val="center"/>
        <w:rPr>
          <w:rFonts w:ascii="Times New Roman" w:hAnsi="Times New Roman" w:eastAsia="方正小标宋简体"/>
          <w:sz w:val="40"/>
          <w:szCs w:val="44"/>
        </w:rPr>
      </w:pPr>
      <w:r>
        <w:rPr>
          <w:rFonts w:hint="eastAsia" w:ascii="Times New Roman" w:hAnsi="Times New Roman" w:eastAsia="方正小标宋简体"/>
          <w:sz w:val="40"/>
          <w:szCs w:val="44"/>
          <w:lang w:eastAsia="zh-CN"/>
        </w:rPr>
        <w:t>机关党委</w:t>
      </w:r>
      <w:r>
        <w:rPr>
          <w:rFonts w:ascii="Times New Roman" w:hAnsi="Times New Roman" w:eastAsia="方正小标宋简体"/>
          <w:sz w:val="40"/>
          <w:szCs w:val="44"/>
        </w:rPr>
        <w:t>落实全面从严治党主</w:t>
      </w:r>
      <w:bookmarkStart w:id="0" w:name="_GoBack"/>
      <w:bookmarkEnd w:id="0"/>
      <w:r>
        <w:rPr>
          <w:rFonts w:ascii="Times New Roman" w:hAnsi="Times New Roman" w:eastAsia="方正小标宋简体"/>
          <w:sz w:val="40"/>
          <w:szCs w:val="44"/>
        </w:rPr>
        <w:t>体责任2020年任务清单</w:t>
      </w:r>
    </w:p>
    <w:tbl>
      <w:tblPr>
        <w:tblStyle w:val="4"/>
        <w:tblpPr w:leftFromText="180" w:rightFromText="180" w:vertAnchor="text" w:horzAnchor="page" w:tblpXSpec="center" w:tblpY="320"/>
        <w:tblOverlap w:val="never"/>
        <w:tblW w:w="14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9"/>
        <w:gridCol w:w="1450"/>
        <w:gridCol w:w="9117"/>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269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sz w:val="28"/>
                <w:szCs w:val="28"/>
              </w:rPr>
            </w:pPr>
            <w:r>
              <w:rPr>
                <w:rFonts w:hint="eastAsia" w:ascii="黑体" w:hAnsi="黑体" w:eastAsia="黑体"/>
                <w:sz w:val="28"/>
                <w:szCs w:val="28"/>
              </w:rPr>
              <w:t>项目</w:t>
            </w:r>
          </w:p>
        </w:tc>
        <w:tc>
          <w:tcPr>
            <w:tcW w:w="14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黑体" w:hAnsi="黑体" w:eastAsia="黑体"/>
                <w:sz w:val="28"/>
                <w:szCs w:val="28"/>
                <w:lang w:eastAsia="zh-CN"/>
              </w:rPr>
            </w:pPr>
            <w:r>
              <w:rPr>
                <w:rFonts w:hint="eastAsia" w:ascii="黑体" w:hAnsi="黑体" w:eastAsia="黑体"/>
                <w:sz w:val="28"/>
                <w:szCs w:val="28"/>
                <w:lang w:eastAsia="zh-CN"/>
              </w:rPr>
              <w:t>责任人</w:t>
            </w:r>
          </w:p>
        </w:tc>
        <w:tc>
          <w:tcPr>
            <w:tcW w:w="91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黑体" w:hAnsi="黑体" w:eastAsia="黑体"/>
                <w:sz w:val="28"/>
                <w:szCs w:val="28"/>
              </w:rPr>
            </w:pPr>
            <w:r>
              <w:rPr>
                <w:rFonts w:hint="eastAsia" w:ascii="黑体" w:hAnsi="黑体" w:eastAsia="黑体"/>
                <w:sz w:val="28"/>
                <w:szCs w:val="28"/>
              </w:rPr>
              <w:t>责任内容</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黑体" w:hAnsi="黑体" w:eastAsia="黑体"/>
                <w:sz w:val="28"/>
                <w:szCs w:val="28"/>
              </w:rPr>
            </w:pPr>
            <w:r>
              <w:rPr>
                <w:rFonts w:hint="eastAsia" w:ascii="黑体" w:hAnsi="黑体" w:eastAsia="黑体"/>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
                <w:sz w:val="28"/>
                <w:szCs w:val="28"/>
              </w:rPr>
            </w:pPr>
            <w:r>
              <w:rPr>
                <w:rFonts w:hint="eastAsia" w:ascii="仿宋_GB2312" w:hAnsi="仿宋_GB2312" w:eastAsia="仿宋_GB2312" w:cs="仿宋_GB2312"/>
                <w:b/>
                <w:bCs/>
                <w:color w:val="000000"/>
                <w:sz w:val="28"/>
                <w:szCs w:val="28"/>
                <w:lang w:eastAsia="zh-CN" w:bidi="ar"/>
              </w:rPr>
              <w:t>（一）加强组织领导</w:t>
            </w:r>
            <w:r>
              <w:rPr>
                <w:rFonts w:hint="eastAsia" w:ascii="仿宋_GB2312" w:eastAsia="仿宋_GB2312"/>
                <w:b/>
                <w:bCs/>
                <w:sz w:val="28"/>
                <w:szCs w:val="28"/>
                <w:lang w:val="en-US" w:eastAsia="zh-CN"/>
              </w:rPr>
              <w:t>，坚定不移全面从严治党。</w:t>
            </w:r>
          </w:p>
        </w:tc>
        <w:tc>
          <w:tcPr>
            <w:tcW w:w="1450"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lang w:eastAsia="zh-CN"/>
              </w:rPr>
              <w:t>领导班子</w:t>
            </w:r>
          </w:p>
        </w:tc>
        <w:tc>
          <w:tcPr>
            <w:tcW w:w="9117"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_GB2312" w:eastAsia="仿宋_GB2312"/>
                <w:sz w:val="28"/>
                <w:szCs w:val="28"/>
              </w:rPr>
            </w:pPr>
            <w:r>
              <w:rPr>
                <w:rFonts w:hint="eastAsia" w:ascii="仿宋_GB2312" w:hAnsi="仿宋_GB2312" w:eastAsia="仿宋_GB2312" w:cs="仿宋_GB2312"/>
                <w:color w:val="000000"/>
                <w:sz w:val="28"/>
                <w:szCs w:val="28"/>
                <w:lang w:val="en-US" w:eastAsia="zh-CN" w:bidi="ar"/>
              </w:rPr>
              <w:t>1</w:t>
            </w:r>
            <w:r>
              <w:rPr>
                <w:rFonts w:hint="eastAsia" w:ascii="仿宋_GB2312" w:hAnsi="仿宋_GB2312" w:eastAsia="仿宋_GB2312" w:cs="仿宋_GB2312"/>
                <w:color w:val="000000"/>
                <w:sz w:val="28"/>
                <w:szCs w:val="28"/>
                <w:lang w:eastAsia="zh-CN" w:bidi="ar"/>
              </w:rPr>
              <w:t>.坚决贯彻落实党中央和上级党委关于全面从严治党工作部署要求，及时制定落实全面从严治党主体责任年度任务安排，明确领导班子成员</w:t>
            </w:r>
            <w:r>
              <w:rPr>
                <w:rFonts w:hint="eastAsia" w:ascii="仿宋_GB2312" w:hAnsi="仿宋_GB2312" w:eastAsia="仿宋_GB2312" w:cs="仿宋_GB2312"/>
                <w:color w:val="000000"/>
                <w:sz w:val="28"/>
                <w:szCs w:val="28"/>
                <w:lang w:bidi="ar"/>
              </w:rPr>
              <w:t>职责和任务分工</w:t>
            </w:r>
            <w:r>
              <w:rPr>
                <w:rFonts w:hint="eastAsia" w:ascii="仿宋_GB2312" w:hAnsi="仿宋_GB2312" w:eastAsia="仿宋_GB2312" w:cs="仿宋_GB2312"/>
                <w:color w:val="000000"/>
                <w:sz w:val="28"/>
                <w:szCs w:val="28"/>
                <w:lang w:eastAsia="zh-CN" w:bidi="ar"/>
              </w:rPr>
              <w:t>。</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eastAsia="仿宋_GB2312"/>
                <w:sz w:val="28"/>
                <w:szCs w:val="28"/>
              </w:rPr>
            </w:pPr>
            <w:r>
              <w:rPr>
                <w:rFonts w:hint="eastAsia" w:ascii="仿宋_GB2312" w:hAnsi="仿宋_GB2312" w:eastAsia="仿宋_GB2312" w:cs="仿宋_GB2312"/>
                <w:color w:val="000000"/>
                <w:sz w:val="28"/>
                <w:szCs w:val="28"/>
                <w:lang w:val="en-US" w:eastAsia="zh-CN" w:bidi="ar"/>
              </w:rPr>
              <w:t>2</w:t>
            </w:r>
            <w:r>
              <w:rPr>
                <w:rFonts w:hint="eastAsia" w:ascii="仿宋_GB2312" w:hAnsi="仿宋_GB2312" w:eastAsia="仿宋_GB2312" w:cs="仿宋_GB2312"/>
                <w:color w:val="000000"/>
                <w:sz w:val="28"/>
                <w:szCs w:val="28"/>
                <w:lang w:eastAsia="zh-CN" w:bidi="ar"/>
              </w:rPr>
              <w:t>.及时跟进上级“不忘初心、牢记使命”主题教育整改落实工作，持续巩固深化教育成果。</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eastAsia="仿宋_GB2312"/>
                <w:sz w:val="28"/>
                <w:szCs w:val="28"/>
              </w:rPr>
            </w:pPr>
            <w:r>
              <w:rPr>
                <w:rFonts w:hint="eastAsia" w:ascii="仿宋_GB2312" w:hAnsi="仿宋_GB2312" w:eastAsia="仿宋_GB2312" w:cs="仿宋_GB2312"/>
                <w:color w:val="000000"/>
                <w:sz w:val="28"/>
                <w:szCs w:val="28"/>
                <w:lang w:val="en-US" w:eastAsia="zh-CN" w:bidi="ar"/>
              </w:rPr>
              <w:t>3</w:t>
            </w:r>
            <w:r>
              <w:rPr>
                <w:rFonts w:hint="eastAsia" w:ascii="仿宋_GB2312" w:hAnsi="仿宋_GB2312" w:eastAsia="仿宋_GB2312" w:cs="仿宋_GB2312"/>
                <w:color w:val="000000"/>
                <w:sz w:val="28"/>
                <w:szCs w:val="28"/>
                <w:lang w:eastAsia="zh-CN" w:bidi="ar"/>
              </w:rPr>
              <w:t>.主动担负全面从严治党责任，至少每学期召开1次机关党委委员会议,专题研究部署全面从严治党工作，分析研判形势，研究解决瓶颈和短板，提出加强和改进的措施。</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第一、三季度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eastAsia="仿宋_GB2312"/>
                <w:sz w:val="28"/>
                <w:szCs w:val="28"/>
              </w:rPr>
            </w:pPr>
            <w:r>
              <w:rPr>
                <w:rFonts w:hint="eastAsia" w:ascii="仿宋_GB2312" w:hAnsi="仿宋_GB2312" w:eastAsia="仿宋_GB2312" w:cs="仿宋_GB2312"/>
                <w:color w:val="000000"/>
                <w:sz w:val="28"/>
                <w:szCs w:val="28"/>
                <w:lang w:val="en-US" w:eastAsia="zh-CN" w:bidi="ar"/>
              </w:rPr>
              <w:t>4</w:t>
            </w:r>
            <w:r>
              <w:rPr>
                <w:rFonts w:hint="eastAsia" w:ascii="仿宋_GB2312" w:hAnsi="仿宋_GB2312" w:eastAsia="仿宋_GB2312" w:cs="仿宋_GB2312"/>
                <w:color w:val="000000"/>
                <w:sz w:val="28"/>
                <w:szCs w:val="28"/>
                <w:lang w:eastAsia="zh-CN" w:bidi="ar"/>
              </w:rPr>
              <w:t>.定期召开机关党委委员会议，准确把握学校中心工作，与机关部门加强协作，推动机关党支部、各部处将学校决策部署、年度任务落实到位。遇有重要事项,及时集体研究决策、作出部署。</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p>
        </w:tc>
        <w:tc>
          <w:tcPr>
            <w:tcW w:w="9117"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_GB2312" w:eastAsia="仿宋_GB2312"/>
                <w:sz w:val="28"/>
                <w:szCs w:val="28"/>
              </w:rPr>
            </w:pPr>
            <w:r>
              <w:rPr>
                <w:rFonts w:hint="eastAsia" w:ascii="仿宋_GB2312" w:hAnsi="仿宋_GB2312" w:eastAsia="仿宋_GB2312" w:cs="仿宋_GB2312"/>
                <w:color w:val="000000"/>
                <w:sz w:val="28"/>
                <w:szCs w:val="28"/>
                <w:lang w:val="en-US" w:eastAsia="zh-CN" w:bidi="ar"/>
              </w:rPr>
              <w:t>5.</w:t>
            </w:r>
            <w:r>
              <w:rPr>
                <w:rFonts w:hint="eastAsia" w:ascii="仿宋_GB2312" w:hAnsi="仿宋_GB2312" w:eastAsia="仿宋_GB2312" w:cs="仿宋_GB2312"/>
                <w:color w:val="000000"/>
                <w:sz w:val="28"/>
                <w:szCs w:val="28"/>
                <w:lang w:bidi="ar"/>
              </w:rPr>
              <w:t>严格落实重大</w:t>
            </w:r>
            <w:r>
              <w:rPr>
                <w:rFonts w:hint="eastAsia" w:ascii="仿宋_GB2312" w:hAnsi="仿宋_GB2312" w:eastAsia="仿宋_GB2312" w:cs="仿宋_GB2312"/>
                <w:color w:val="000000"/>
                <w:sz w:val="28"/>
                <w:szCs w:val="28"/>
                <w:lang w:eastAsia="zh-CN" w:bidi="ar"/>
              </w:rPr>
              <w:t>事项</w:t>
            </w:r>
            <w:r>
              <w:rPr>
                <w:rFonts w:hint="eastAsia" w:ascii="仿宋_GB2312" w:hAnsi="仿宋_GB2312" w:eastAsia="仿宋_GB2312" w:cs="仿宋_GB2312"/>
                <w:color w:val="000000"/>
                <w:sz w:val="28"/>
                <w:szCs w:val="28"/>
                <w:lang w:bidi="ar"/>
              </w:rPr>
              <w:t>请示报告制度,及时向</w:t>
            </w:r>
            <w:r>
              <w:rPr>
                <w:rFonts w:hint="eastAsia" w:ascii="仿宋_GB2312" w:hAnsi="仿宋_GB2312" w:eastAsia="仿宋_GB2312" w:cs="仿宋_GB2312"/>
                <w:color w:val="000000"/>
                <w:sz w:val="28"/>
                <w:szCs w:val="28"/>
                <w:lang w:eastAsia="zh-CN" w:bidi="ar"/>
              </w:rPr>
              <w:t>校</w:t>
            </w:r>
            <w:r>
              <w:rPr>
                <w:rFonts w:hint="eastAsia" w:ascii="仿宋_GB2312" w:hAnsi="仿宋_GB2312" w:eastAsia="仿宋_GB2312" w:cs="仿宋_GB2312"/>
                <w:color w:val="000000"/>
                <w:sz w:val="28"/>
                <w:szCs w:val="28"/>
                <w:lang w:bidi="ar"/>
              </w:rPr>
              <w:t>党委请示报告重要情况、突发情况、重大风险问题和重大决策</w:t>
            </w:r>
            <w:r>
              <w:rPr>
                <w:rFonts w:hint="eastAsia" w:ascii="仿宋_GB2312" w:hAnsi="仿宋_GB2312" w:eastAsia="仿宋_GB2312" w:cs="仿宋_GB2312"/>
                <w:color w:val="000000"/>
                <w:sz w:val="28"/>
                <w:szCs w:val="28"/>
                <w:lang w:eastAsia="zh-CN" w:bidi="ar"/>
              </w:rPr>
              <w:t>。</w:t>
            </w:r>
            <w:r>
              <w:rPr>
                <w:rFonts w:hint="eastAsia" w:ascii="仿宋_GB2312" w:hAnsi="仿宋_GB2312" w:eastAsia="仿宋_GB2312" w:cs="仿宋_GB2312"/>
                <w:color w:val="000000"/>
                <w:sz w:val="28"/>
                <w:szCs w:val="28"/>
                <w:lang w:bidi="ar"/>
              </w:rPr>
              <w:t>每年</w:t>
            </w:r>
            <w:r>
              <w:rPr>
                <w:rFonts w:hint="eastAsia" w:ascii="仿宋_GB2312" w:hAnsi="仿宋_GB2312" w:eastAsia="仿宋_GB2312" w:cs="仿宋_GB2312"/>
                <w:color w:val="000000"/>
                <w:sz w:val="28"/>
                <w:szCs w:val="28"/>
                <w:lang w:eastAsia="zh-CN" w:bidi="ar"/>
              </w:rPr>
              <w:t>年</w:t>
            </w:r>
            <w:r>
              <w:rPr>
                <w:rFonts w:hint="eastAsia" w:ascii="仿宋_GB2312" w:hAnsi="仿宋_GB2312" w:eastAsia="仿宋_GB2312" w:cs="仿宋_GB2312"/>
                <w:color w:val="000000"/>
                <w:sz w:val="28"/>
                <w:szCs w:val="28"/>
                <w:lang w:bidi="ar"/>
              </w:rPr>
              <w:t>底向</w:t>
            </w:r>
            <w:r>
              <w:rPr>
                <w:rFonts w:hint="eastAsia" w:ascii="仿宋_GB2312" w:hAnsi="仿宋_GB2312" w:eastAsia="仿宋_GB2312" w:cs="仿宋_GB2312"/>
                <w:color w:val="000000"/>
                <w:sz w:val="28"/>
                <w:szCs w:val="28"/>
                <w:lang w:eastAsia="zh-CN" w:bidi="ar"/>
              </w:rPr>
              <w:t>校</w:t>
            </w:r>
            <w:r>
              <w:rPr>
                <w:rFonts w:hint="eastAsia" w:ascii="仿宋_GB2312" w:hAnsi="仿宋_GB2312" w:eastAsia="仿宋_GB2312" w:cs="仿宋_GB2312"/>
                <w:color w:val="000000"/>
                <w:sz w:val="28"/>
                <w:szCs w:val="28"/>
                <w:lang w:bidi="ar"/>
              </w:rPr>
              <w:t>党委提交本年度</w:t>
            </w:r>
            <w:r>
              <w:rPr>
                <w:rFonts w:hint="eastAsia" w:ascii="仿宋_GB2312" w:hAnsi="仿宋_GB2312" w:eastAsia="仿宋_GB2312" w:cs="仿宋_GB2312"/>
                <w:color w:val="000000"/>
                <w:sz w:val="28"/>
                <w:szCs w:val="28"/>
                <w:lang w:eastAsia="zh-CN" w:bidi="ar"/>
              </w:rPr>
              <w:t>机关</w:t>
            </w:r>
            <w:r>
              <w:rPr>
                <w:rFonts w:hint="eastAsia" w:ascii="仿宋_GB2312" w:hAnsi="仿宋_GB2312" w:eastAsia="仿宋_GB2312" w:cs="仿宋_GB2312"/>
                <w:color w:val="000000"/>
                <w:sz w:val="28"/>
                <w:szCs w:val="28"/>
                <w:lang w:bidi="ar"/>
              </w:rPr>
              <w:t>党委全面从严治党主体责任落实情况报告</w:t>
            </w:r>
            <w:r>
              <w:rPr>
                <w:rFonts w:hint="eastAsia" w:ascii="仿宋_GB2312" w:hAnsi="仿宋_GB2312" w:eastAsia="仿宋_GB2312" w:cs="仿宋_GB2312"/>
                <w:color w:val="000000"/>
                <w:sz w:val="28"/>
                <w:szCs w:val="28"/>
                <w:lang w:eastAsia="zh-CN" w:bidi="ar"/>
              </w:rPr>
              <w:t>，每年至少听取1次机关党支部及其主要负责人履行主体责任情况报告。</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p>
        </w:tc>
        <w:tc>
          <w:tcPr>
            <w:tcW w:w="9117"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6</w:t>
            </w:r>
            <w:r>
              <w:rPr>
                <w:rFonts w:hint="eastAsia" w:ascii="仿宋_GB2312" w:hAnsi="仿宋_GB2312" w:eastAsia="仿宋_GB2312" w:cs="仿宋_GB2312"/>
                <w:color w:val="000000"/>
                <w:sz w:val="28"/>
                <w:szCs w:val="28"/>
                <w:lang w:bidi="ar"/>
              </w:rPr>
              <w:t>.督促</w:t>
            </w:r>
            <w:r>
              <w:rPr>
                <w:rFonts w:hint="eastAsia" w:ascii="仿宋_GB2312" w:hAnsi="仿宋_GB2312" w:eastAsia="仿宋_GB2312" w:cs="仿宋_GB2312"/>
                <w:color w:val="000000"/>
                <w:sz w:val="28"/>
                <w:szCs w:val="28"/>
                <w:lang w:eastAsia="zh-CN" w:bidi="ar"/>
              </w:rPr>
              <w:t>各机关党支部</w:t>
            </w:r>
            <w:r>
              <w:rPr>
                <w:rFonts w:hint="eastAsia" w:ascii="仿宋_GB2312" w:hAnsi="仿宋_GB2312" w:eastAsia="仿宋_GB2312" w:cs="仿宋_GB2312"/>
                <w:color w:val="000000"/>
                <w:sz w:val="28"/>
                <w:szCs w:val="28"/>
                <w:lang w:bidi="ar"/>
              </w:rPr>
              <w:t>充分履职、各负其责，督促</w:t>
            </w:r>
            <w:r>
              <w:rPr>
                <w:rFonts w:hint="eastAsia" w:ascii="仿宋_GB2312" w:hAnsi="仿宋_GB2312" w:eastAsia="仿宋_GB2312" w:cs="仿宋_GB2312"/>
                <w:color w:val="000000"/>
                <w:sz w:val="28"/>
                <w:szCs w:val="28"/>
                <w:lang w:eastAsia="zh-CN" w:bidi="ar"/>
              </w:rPr>
              <w:t>机关</w:t>
            </w:r>
            <w:r>
              <w:rPr>
                <w:rFonts w:hint="eastAsia" w:ascii="仿宋_GB2312" w:hAnsi="仿宋_GB2312" w:eastAsia="仿宋_GB2312" w:cs="仿宋_GB2312"/>
                <w:color w:val="000000"/>
                <w:sz w:val="28"/>
                <w:szCs w:val="28"/>
                <w:lang w:bidi="ar"/>
              </w:rPr>
              <w:t>党委领导班子成员落实分管责任、履行岗位职责，形成上下贯通、层层负责的工作格局和抓全面从严治党的强大合力。每年结合年度民主生活会开展落实全面从严治党责任情况的对照检查。</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269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
                <w:sz w:val="28"/>
                <w:szCs w:val="28"/>
              </w:rPr>
            </w:pPr>
            <w:r>
              <w:rPr>
                <w:rFonts w:hint="eastAsia" w:ascii="仿宋_GB2312" w:hAnsi="仿宋_GB2312" w:eastAsia="仿宋_GB2312" w:cs="仿宋_GB2312"/>
                <w:b/>
                <w:bCs/>
                <w:color w:val="000000"/>
                <w:sz w:val="28"/>
                <w:szCs w:val="28"/>
                <w:lang w:eastAsia="zh-CN" w:bidi="ar"/>
              </w:rPr>
              <w:t>（二）</w:t>
            </w:r>
            <w:r>
              <w:rPr>
                <w:rFonts w:hint="eastAsia" w:ascii="仿宋_GB2312" w:hAnsi="仿宋_GB2312" w:eastAsia="仿宋_GB2312" w:cs="仿宋_GB2312"/>
                <w:b/>
                <w:bCs/>
                <w:color w:val="000000"/>
                <w:sz w:val="28"/>
                <w:szCs w:val="28"/>
                <w:lang w:bidi="ar"/>
              </w:rPr>
              <w:t>坚定理想信念</w:t>
            </w:r>
            <w:r>
              <w:rPr>
                <w:rFonts w:hint="eastAsia" w:ascii="仿宋_GB2312" w:eastAsia="仿宋_GB2312"/>
                <w:b/>
                <w:bCs/>
                <w:sz w:val="28"/>
                <w:szCs w:val="28"/>
                <w:lang w:val="en-US" w:eastAsia="zh-CN"/>
              </w:rPr>
              <w:t>，不断夯实践行初心使命的思想根基。</w:t>
            </w:r>
          </w:p>
        </w:tc>
        <w:tc>
          <w:tcPr>
            <w:tcW w:w="1450"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lang w:eastAsia="zh-CN"/>
              </w:rPr>
              <w:t>领导班子</w:t>
            </w: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eastAsia="仿宋_GB2312"/>
                <w:sz w:val="28"/>
                <w:szCs w:val="28"/>
              </w:rPr>
            </w:pPr>
            <w:r>
              <w:rPr>
                <w:rFonts w:hint="eastAsia" w:ascii="仿宋_GB2312" w:hAnsi="仿宋_GB2312" w:eastAsia="仿宋_GB2312" w:cs="仿宋_GB2312"/>
                <w:color w:val="000000"/>
                <w:sz w:val="28"/>
                <w:szCs w:val="28"/>
                <w:lang w:val="en-US" w:eastAsia="zh-CN" w:bidi="ar"/>
              </w:rPr>
              <w:t>7</w:t>
            </w:r>
            <w:r>
              <w:rPr>
                <w:rFonts w:hint="eastAsia" w:ascii="仿宋_GB2312" w:hAnsi="仿宋_GB2312" w:eastAsia="仿宋_GB2312" w:cs="仿宋_GB2312"/>
                <w:color w:val="000000"/>
                <w:sz w:val="28"/>
                <w:szCs w:val="28"/>
                <w:lang w:eastAsia="zh-CN" w:bidi="ar"/>
              </w:rPr>
              <w:t>.</w:t>
            </w:r>
            <w:r>
              <w:rPr>
                <w:rFonts w:hint="eastAsia" w:ascii="仿宋_GB2312" w:hAnsi="仿宋_GB2312" w:eastAsia="仿宋_GB2312" w:cs="仿宋_GB2312"/>
                <w:color w:val="000000"/>
                <w:sz w:val="28"/>
                <w:szCs w:val="28"/>
                <w:lang w:bidi="ar"/>
              </w:rPr>
              <w:t>抓好理论武装，</w:t>
            </w:r>
            <w:r>
              <w:rPr>
                <w:rFonts w:hint="eastAsia" w:ascii="仿宋_GB2312" w:hAnsi="仿宋_GB2312" w:eastAsia="仿宋_GB2312" w:cs="仿宋_GB2312"/>
                <w:color w:val="000000"/>
                <w:sz w:val="28"/>
                <w:szCs w:val="28"/>
                <w:lang w:eastAsia="zh-CN" w:bidi="ar"/>
              </w:rPr>
              <w:t>坚持用习近平新时代中国特色社会主义思想武装头脑、指导实践、推动工作,及时学习传达贯彻十九届四中全会、中纪委十九届四次全会等上级会议精神，确保上级重大决策部署在机关落地落实。努力在学深悟透上下功夫，在贯彻落实上求实效，真正把理论学习转化为进一步推动工作的实际行动。</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等线" w:eastAsia="仿宋_GB2312" w:cs="Times New Roman"/>
                <w:kern w:val="2"/>
                <w:sz w:val="28"/>
                <w:szCs w:val="28"/>
                <w:lang w:val="en-US" w:eastAsia="zh-CN" w:bidi="ar-SA"/>
              </w:rPr>
            </w:pPr>
            <w:r>
              <w:rPr>
                <w:rFonts w:hint="eastAsia" w:ascii="仿宋_GB2312" w:eastAsia="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ascii="仿宋_GB2312" w:eastAsia="仿宋_GB2312"/>
                <w:sz w:val="28"/>
                <w:szCs w:val="28"/>
              </w:rPr>
            </w:pPr>
            <w:r>
              <w:rPr>
                <w:rFonts w:hint="eastAsia" w:ascii="仿宋_GB2312" w:hAnsi="仿宋_GB2312" w:eastAsia="仿宋_GB2312" w:cs="仿宋_GB2312"/>
                <w:color w:val="000000"/>
                <w:sz w:val="28"/>
                <w:szCs w:val="28"/>
                <w:lang w:val="en-US" w:eastAsia="zh-CN" w:bidi="ar"/>
              </w:rPr>
              <w:t>8.</w:t>
            </w:r>
            <w:r>
              <w:rPr>
                <w:rFonts w:hint="eastAsia" w:ascii="仿宋_GB2312" w:hAnsi="仿宋_GB2312" w:eastAsia="仿宋_GB2312" w:cs="仿宋_GB2312"/>
                <w:color w:val="000000"/>
                <w:sz w:val="28"/>
                <w:szCs w:val="28"/>
                <w:lang w:eastAsia="zh-CN" w:bidi="ar"/>
              </w:rPr>
              <w:t>年初制定《机关党委理论学习中心组学习计划》，以创建理论学习中心组学习示范点为契机，坚持以中心组学习为龙头、党员干部为重点、党支部为基础的理论武装工作格局，每季度组织不少于1次、每年不少于6次的集中学习，确保学习教育全覆盖。</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等线" w:eastAsia="仿宋_GB2312" w:cs="Times New Roman"/>
                <w:kern w:val="2"/>
                <w:sz w:val="28"/>
                <w:szCs w:val="28"/>
                <w:lang w:val="en-US" w:eastAsia="zh-CN" w:bidi="ar-SA"/>
              </w:rPr>
            </w:pPr>
            <w:r>
              <w:rPr>
                <w:rFonts w:hint="eastAsia" w:ascii="仿宋_GB2312" w:eastAsia="仿宋_GB2312"/>
                <w:sz w:val="28"/>
                <w:szCs w:val="28"/>
                <w:lang w:eastAsia="zh-CN"/>
              </w:rPr>
              <w:t>每年六次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9.</w:t>
            </w:r>
            <w:r>
              <w:rPr>
                <w:rFonts w:hint="eastAsia" w:ascii="仿宋_GB2312" w:hAnsi="仿宋_GB2312" w:eastAsia="仿宋_GB2312" w:cs="仿宋_GB2312"/>
                <w:color w:val="000000"/>
                <w:sz w:val="28"/>
                <w:szCs w:val="28"/>
                <w:lang w:eastAsia="zh-CN" w:bidi="ar"/>
              </w:rPr>
              <w:t>落实意识形态责任制，</w:t>
            </w:r>
            <w:r>
              <w:rPr>
                <w:rFonts w:hint="eastAsia" w:ascii="仿宋_GB2312" w:hAnsi="仿宋_GB2312" w:eastAsia="仿宋_GB2312" w:cs="仿宋_GB2312"/>
                <w:color w:val="000000"/>
                <w:sz w:val="28"/>
                <w:szCs w:val="28"/>
                <w:lang w:bidi="ar"/>
              </w:rPr>
              <w:t>加强阵地建设和管理，健全分析研判和预警机制，</w:t>
            </w:r>
            <w:r>
              <w:rPr>
                <w:rFonts w:hint="eastAsia" w:ascii="仿宋_GB2312" w:hAnsi="仿宋_GB2312" w:eastAsia="仿宋_GB2312" w:cs="仿宋_GB2312"/>
                <w:color w:val="000000"/>
                <w:sz w:val="28"/>
                <w:szCs w:val="28"/>
                <w:lang w:eastAsia="zh-CN" w:bidi="ar"/>
              </w:rPr>
              <w:t>定期分析研判意识形态领域情况，掌握机关教职工思想动态，抓好意识形态和思想政治教育工作。</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69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hAnsi="仿宋_GB2312" w:eastAsia="仿宋_GB2312" w:cs="仿宋_GB2312"/>
                <w:b/>
                <w:bCs/>
                <w:color w:val="000000"/>
                <w:sz w:val="28"/>
                <w:szCs w:val="28"/>
                <w:lang w:bidi="ar"/>
              </w:rPr>
              <w:t>（</w:t>
            </w:r>
            <w:r>
              <w:rPr>
                <w:rFonts w:hint="eastAsia" w:ascii="仿宋_GB2312" w:hAnsi="仿宋_GB2312" w:eastAsia="仿宋_GB2312" w:cs="仿宋_GB2312"/>
                <w:b/>
                <w:bCs/>
                <w:color w:val="000000"/>
                <w:sz w:val="28"/>
                <w:szCs w:val="28"/>
                <w:lang w:eastAsia="zh-CN" w:bidi="ar"/>
              </w:rPr>
              <w:t>三</w:t>
            </w:r>
            <w:r>
              <w:rPr>
                <w:rFonts w:hint="eastAsia" w:ascii="仿宋_GB2312" w:hAnsi="仿宋_GB2312" w:eastAsia="仿宋_GB2312" w:cs="仿宋_GB2312"/>
                <w:b/>
                <w:bCs/>
                <w:color w:val="000000"/>
                <w:sz w:val="28"/>
                <w:szCs w:val="28"/>
                <w:lang w:bidi="ar"/>
              </w:rPr>
              <w:t>）坚持民主集中制</w:t>
            </w:r>
            <w:r>
              <w:rPr>
                <w:rFonts w:hint="eastAsia" w:ascii="仿宋_GB2312" w:hAnsi="仿宋_GB2312" w:eastAsia="仿宋_GB2312" w:cs="仿宋_GB2312"/>
                <w:b/>
                <w:bCs/>
                <w:color w:val="000000"/>
                <w:sz w:val="28"/>
                <w:szCs w:val="28"/>
                <w:lang w:eastAsia="zh-CN" w:bidi="ar"/>
              </w:rPr>
              <w:t>，加强党的基层组织和党员队伍建设。</w:t>
            </w:r>
          </w:p>
        </w:tc>
        <w:tc>
          <w:tcPr>
            <w:tcW w:w="1450"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lang w:eastAsia="zh-CN"/>
              </w:rPr>
              <w:t>领导班子</w:t>
            </w:r>
          </w:p>
        </w:tc>
        <w:tc>
          <w:tcPr>
            <w:tcW w:w="9117"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ascii="仿宋_GB2312" w:eastAsia="仿宋_GB2312"/>
                <w:sz w:val="28"/>
                <w:szCs w:val="28"/>
              </w:rPr>
            </w:pPr>
            <w:r>
              <w:rPr>
                <w:rFonts w:hint="eastAsia" w:ascii="仿宋_GB2312" w:hAnsi="仿宋_GB2312" w:eastAsia="仿宋_GB2312" w:cs="仿宋_GB2312"/>
                <w:color w:val="000000"/>
                <w:sz w:val="28"/>
                <w:szCs w:val="28"/>
                <w:lang w:bidi="ar"/>
              </w:rPr>
              <w:t>1</w:t>
            </w:r>
            <w:r>
              <w:rPr>
                <w:rFonts w:hint="eastAsia" w:ascii="仿宋_GB2312" w:hAnsi="仿宋_GB2312" w:eastAsia="仿宋_GB2312" w:cs="仿宋_GB2312"/>
                <w:color w:val="000000"/>
                <w:sz w:val="28"/>
                <w:szCs w:val="28"/>
                <w:lang w:val="en-US" w:eastAsia="zh-CN" w:bidi="ar"/>
              </w:rPr>
              <w:t>0</w:t>
            </w:r>
            <w:r>
              <w:rPr>
                <w:rFonts w:hint="eastAsia" w:ascii="仿宋_GB2312" w:hAnsi="仿宋_GB2312" w:eastAsia="仿宋_GB2312" w:cs="仿宋_GB2312"/>
                <w:color w:val="000000"/>
                <w:sz w:val="28"/>
                <w:szCs w:val="28"/>
                <w:lang w:bidi="ar"/>
              </w:rPr>
              <w:t>.坚持集体领导制度，完善和落实</w:t>
            </w:r>
            <w:r>
              <w:rPr>
                <w:rFonts w:hint="eastAsia" w:ascii="仿宋_GB2312" w:hAnsi="仿宋_GB2312" w:eastAsia="仿宋_GB2312" w:cs="仿宋_GB2312"/>
                <w:color w:val="000000"/>
                <w:sz w:val="28"/>
                <w:szCs w:val="28"/>
                <w:lang w:eastAsia="zh-CN" w:bidi="ar"/>
              </w:rPr>
              <w:t>机关党委委员会</w:t>
            </w:r>
            <w:r>
              <w:rPr>
                <w:rFonts w:hint="eastAsia" w:ascii="仿宋_GB2312" w:hAnsi="仿宋_GB2312" w:eastAsia="仿宋_GB2312" w:cs="仿宋_GB2312"/>
                <w:color w:val="000000"/>
                <w:sz w:val="28"/>
                <w:szCs w:val="28"/>
                <w:lang w:bidi="ar"/>
              </w:rPr>
              <w:t>议事决策规则，科学决策、民主决策、依法决策。</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ascii="仿宋_GB2312" w:eastAsia="仿宋_GB2312"/>
                <w:sz w:val="28"/>
                <w:szCs w:val="28"/>
              </w:rPr>
            </w:pPr>
            <w:r>
              <w:rPr>
                <w:rFonts w:hint="eastAsia" w:ascii="仿宋_GB2312" w:hAnsi="仿宋_GB2312" w:eastAsia="仿宋_GB2312" w:cs="仿宋_GB2312"/>
                <w:color w:val="000000"/>
                <w:sz w:val="28"/>
                <w:szCs w:val="28"/>
                <w:lang w:val="en-US" w:eastAsia="zh-CN" w:bidi="ar"/>
              </w:rPr>
              <w:t>11</w:t>
            </w:r>
            <w:r>
              <w:rPr>
                <w:rFonts w:hint="eastAsia" w:ascii="仿宋_GB2312" w:hAnsi="仿宋_GB2312" w:eastAsia="仿宋_GB2312" w:cs="仿宋_GB2312"/>
                <w:color w:val="000000"/>
                <w:sz w:val="28"/>
                <w:szCs w:val="28"/>
                <w:lang w:bidi="ar"/>
              </w:rPr>
              <w:t>.严格党的组织生活，大力推进党支部标准化建设，以《中国共产党支部工作条例》为工作遵循，坚持“三会一课”制度，突出政治学习和教育，突出党性锻炼。严格落实双重组织生活会制度，</w:t>
            </w:r>
            <w:r>
              <w:rPr>
                <w:rFonts w:hint="eastAsia" w:ascii="仿宋_GB2312" w:hAnsi="仿宋_GB2312" w:eastAsia="仿宋_GB2312" w:cs="仿宋_GB2312"/>
                <w:color w:val="000000"/>
                <w:sz w:val="28"/>
                <w:szCs w:val="28"/>
                <w:lang w:eastAsia="zh-CN" w:bidi="ar"/>
              </w:rPr>
              <w:t>机关党委</w:t>
            </w:r>
            <w:r>
              <w:rPr>
                <w:rFonts w:hint="eastAsia" w:ascii="仿宋_GB2312" w:hAnsi="仿宋_GB2312" w:eastAsia="仿宋_GB2312" w:cs="仿宋_GB2312"/>
                <w:color w:val="000000"/>
                <w:sz w:val="28"/>
                <w:szCs w:val="28"/>
                <w:lang w:bidi="ar"/>
              </w:rPr>
              <w:t>委员必须以普通党员身份参加所在基层党组织的组织生活。规范民主生活会制度，坚持高标准严要求，切实提高民主生活会质量。加大党支部监督检查和考核力度，在日常工作中把党建工作抓实抓细，推动机关党建“走在前，做表率”。</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eastAsia="仿宋_GB2312"/>
                <w:sz w:val="28"/>
                <w:szCs w:val="28"/>
              </w:rPr>
            </w:pPr>
            <w:r>
              <w:rPr>
                <w:rFonts w:hint="eastAsia" w:ascii="仿宋_GB2312" w:hAnsi="仿宋_GB2312" w:eastAsia="仿宋_GB2312" w:cs="仿宋_GB2312"/>
                <w:color w:val="000000"/>
                <w:sz w:val="28"/>
                <w:szCs w:val="28"/>
                <w:lang w:val="en-US" w:eastAsia="zh-CN" w:bidi="ar"/>
              </w:rPr>
              <w:t>12.</w:t>
            </w:r>
            <w:r>
              <w:rPr>
                <w:rFonts w:hint="eastAsia" w:ascii="仿宋_GB2312" w:hAnsi="仿宋_GB2312" w:eastAsia="仿宋_GB2312" w:cs="仿宋_GB2312"/>
                <w:color w:val="000000"/>
                <w:sz w:val="28"/>
                <w:szCs w:val="28"/>
                <w:lang w:eastAsia="zh-CN" w:bidi="ar"/>
              </w:rPr>
              <w:t>加强党务工作者队伍建设,为党支部党务干部开展工作提供必要条件。加强党员队伍建设,建立完善教育、管理、服务党员的长效机制。加强新形势下发展党员和党员管理工作。进一步提升师生党员及干部队伍教育针对性和有效性，强化党员意识，提升履职能力。重点抓好年轻教职工和干部的教育培养，为年轻同志的个人成长指明方向。</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99" w:type="dxa"/>
            <w:vMerge w:val="restart"/>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b/>
                <w:bCs/>
                <w:color w:val="000000"/>
                <w:sz w:val="28"/>
                <w:szCs w:val="28"/>
                <w:lang w:bidi="ar"/>
              </w:rPr>
              <w:t>（</w:t>
            </w:r>
            <w:r>
              <w:rPr>
                <w:rFonts w:hint="eastAsia" w:ascii="仿宋_GB2312" w:hAnsi="仿宋_GB2312" w:eastAsia="仿宋_GB2312" w:cs="仿宋_GB2312"/>
                <w:b/>
                <w:bCs/>
                <w:color w:val="000000"/>
                <w:sz w:val="28"/>
                <w:szCs w:val="28"/>
                <w:lang w:eastAsia="zh-CN" w:bidi="ar"/>
              </w:rPr>
              <w:t>四</w:t>
            </w:r>
            <w:r>
              <w:rPr>
                <w:rFonts w:hint="eastAsia" w:ascii="仿宋_GB2312" w:hAnsi="仿宋_GB2312" w:eastAsia="仿宋_GB2312" w:cs="仿宋_GB2312"/>
                <w:b/>
                <w:bCs/>
                <w:color w:val="000000"/>
                <w:sz w:val="28"/>
                <w:szCs w:val="28"/>
                <w:lang w:bidi="ar"/>
              </w:rPr>
              <w:t>）加强作风</w:t>
            </w:r>
            <w:r>
              <w:rPr>
                <w:rFonts w:hint="eastAsia" w:ascii="仿宋_GB2312" w:hAnsi="仿宋_GB2312" w:eastAsia="仿宋_GB2312" w:cs="仿宋_GB2312"/>
                <w:b/>
                <w:bCs/>
                <w:color w:val="000000"/>
                <w:sz w:val="28"/>
                <w:szCs w:val="28"/>
                <w:lang w:eastAsia="zh-CN" w:bidi="ar"/>
              </w:rPr>
              <w:t>纪律</w:t>
            </w:r>
            <w:r>
              <w:rPr>
                <w:rFonts w:hint="eastAsia" w:ascii="仿宋_GB2312" w:hAnsi="仿宋_GB2312" w:eastAsia="仿宋_GB2312" w:cs="仿宋_GB2312"/>
                <w:b/>
                <w:bCs/>
                <w:color w:val="000000"/>
                <w:sz w:val="28"/>
                <w:szCs w:val="28"/>
                <w:lang w:bidi="ar"/>
              </w:rPr>
              <w:t>建设</w:t>
            </w:r>
            <w:r>
              <w:rPr>
                <w:rFonts w:hint="eastAsia" w:ascii="仿宋_GB2312" w:eastAsia="仿宋_GB2312"/>
                <w:b/>
                <w:bCs/>
                <w:sz w:val="28"/>
                <w:szCs w:val="28"/>
                <w:lang w:val="en-US" w:eastAsia="zh-CN"/>
              </w:rPr>
              <w:t>，打造廉洁勤政、务实高效的机关形象。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p>
        </w:tc>
        <w:tc>
          <w:tcPr>
            <w:tcW w:w="1450"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lang w:eastAsia="zh-CN"/>
              </w:rPr>
              <w:t>领导班子</w:t>
            </w: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eastAsia="仿宋_GB2312"/>
                <w:sz w:val="28"/>
                <w:szCs w:val="28"/>
              </w:rPr>
            </w:pPr>
            <w:r>
              <w:rPr>
                <w:rFonts w:hint="eastAsia" w:ascii="仿宋_GB2312" w:hAnsi="仿宋_GB2312" w:eastAsia="仿宋_GB2312" w:cs="仿宋_GB2312"/>
                <w:color w:val="000000"/>
                <w:sz w:val="28"/>
                <w:szCs w:val="28"/>
                <w:lang w:val="en-US" w:eastAsia="zh-CN" w:bidi="ar"/>
              </w:rPr>
              <w:t>13.坚定不移纠“四风”、树新风，深入贯彻</w:t>
            </w:r>
            <w:r>
              <w:rPr>
                <w:rFonts w:hint="eastAsia" w:ascii="仿宋_GB2312" w:hAnsi="仿宋_GB2312" w:eastAsia="仿宋_GB2312" w:cs="仿宋_GB2312"/>
                <w:color w:val="000000"/>
                <w:sz w:val="28"/>
                <w:szCs w:val="28"/>
                <w:lang w:bidi="ar"/>
              </w:rPr>
              <w:t>中央八项规定精神，加快推进</w:t>
            </w:r>
            <w:r>
              <w:rPr>
                <w:rFonts w:hint="eastAsia" w:ascii="仿宋_GB2312" w:hAnsi="仿宋_GB2312" w:eastAsia="仿宋_GB2312" w:cs="仿宋_GB2312"/>
                <w:color w:val="000000"/>
                <w:sz w:val="28"/>
                <w:szCs w:val="28"/>
                <w:lang w:eastAsia="zh-CN" w:bidi="ar"/>
              </w:rPr>
              <w:t>作风</w:t>
            </w:r>
            <w:r>
              <w:rPr>
                <w:rFonts w:hint="eastAsia" w:ascii="仿宋_GB2312" w:hAnsi="仿宋_GB2312" w:eastAsia="仿宋_GB2312" w:cs="仿宋_GB2312"/>
                <w:color w:val="000000"/>
                <w:sz w:val="28"/>
                <w:szCs w:val="28"/>
                <w:lang w:bidi="ar"/>
              </w:rPr>
              <w:t>制度建设，探索通过制度固化成果，针对工作中发现的新情况、新问题，修订完善有关具体办法措施，形成管长远、固根本的制度体系</w:t>
            </w:r>
            <w:r>
              <w:rPr>
                <w:rFonts w:hint="eastAsia" w:ascii="仿宋_GB2312" w:hAnsi="仿宋_GB2312" w:eastAsia="仿宋_GB2312" w:cs="仿宋_GB2312"/>
                <w:color w:val="000000"/>
                <w:sz w:val="28"/>
                <w:szCs w:val="28"/>
                <w:lang w:eastAsia="zh-CN" w:bidi="ar"/>
              </w:rPr>
              <w:t>，</w:t>
            </w:r>
            <w:r>
              <w:rPr>
                <w:rFonts w:hint="eastAsia" w:ascii="仿宋_GB2312" w:hAnsi="仿宋_GB2312" w:eastAsia="仿宋_GB2312" w:cs="仿宋_GB2312"/>
                <w:color w:val="000000"/>
                <w:sz w:val="28"/>
                <w:szCs w:val="28"/>
                <w:lang w:bidi="ar"/>
              </w:rPr>
              <w:t>推动</w:t>
            </w:r>
            <w:r>
              <w:rPr>
                <w:rFonts w:hint="eastAsia" w:ascii="仿宋_GB2312" w:hAnsi="仿宋_GB2312" w:eastAsia="仿宋_GB2312" w:cs="仿宋_GB2312"/>
                <w:color w:val="000000"/>
                <w:sz w:val="28"/>
                <w:szCs w:val="28"/>
                <w:lang w:eastAsia="zh-CN" w:bidi="ar"/>
              </w:rPr>
              <w:t>机关</w:t>
            </w:r>
            <w:r>
              <w:rPr>
                <w:rFonts w:hint="eastAsia" w:ascii="仿宋_GB2312" w:hAnsi="仿宋_GB2312" w:eastAsia="仿宋_GB2312" w:cs="仿宋_GB2312"/>
                <w:color w:val="000000"/>
                <w:sz w:val="28"/>
                <w:szCs w:val="28"/>
                <w:lang w:bidi="ar"/>
              </w:rPr>
              <w:t>作风建设常态</w:t>
            </w:r>
            <w:r>
              <w:rPr>
                <w:rFonts w:hint="eastAsia" w:ascii="仿宋_GB2312" w:hAnsi="仿宋_GB2312" w:eastAsia="仿宋_GB2312" w:cs="仿宋_GB2312"/>
                <w:color w:val="000000"/>
                <w:sz w:val="28"/>
                <w:szCs w:val="28"/>
                <w:lang w:eastAsia="zh-CN" w:bidi="ar"/>
              </w:rPr>
              <w:t>化</w:t>
            </w:r>
            <w:r>
              <w:rPr>
                <w:rFonts w:hint="eastAsia" w:ascii="仿宋_GB2312" w:hAnsi="仿宋_GB2312" w:eastAsia="仿宋_GB2312" w:cs="仿宋_GB2312"/>
                <w:color w:val="000000"/>
                <w:sz w:val="28"/>
                <w:szCs w:val="28"/>
                <w:lang w:bidi="ar"/>
              </w:rPr>
              <w:t>长效</w:t>
            </w:r>
            <w:r>
              <w:rPr>
                <w:rFonts w:hint="eastAsia" w:ascii="仿宋_GB2312" w:hAnsi="仿宋_GB2312" w:eastAsia="仿宋_GB2312" w:cs="仿宋_GB2312"/>
                <w:color w:val="000000"/>
                <w:sz w:val="28"/>
                <w:szCs w:val="28"/>
                <w:lang w:eastAsia="zh-CN" w:bidi="ar"/>
              </w:rPr>
              <w:t>化。</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eastAsia="仿宋_GB2312"/>
                <w:sz w:val="28"/>
                <w:szCs w:val="28"/>
              </w:rPr>
            </w:pPr>
            <w:r>
              <w:rPr>
                <w:rFonts w:hint="eastAsia" w:ascii="仿宋_GB2312" w:hAnsi="仿宋_GB2312" w:eastAsia="仿宋_GB2312" w:cs="仿宋_GB2312"/>
                <w:color w:val="000000"/>
                <w:sz w:val="28"/>
                <w:szCs w:val="28"/>
                <w:lang w:val="en-US" w:eastAsia="zh-CN" w:bidi="ar"/>
              </w:rPr>
              <w:t>14.</w:t>
            </w:r>
            <w:r>
              <w:rPr>
                <w:rFonts w:hint="eastAsia" w:ascii="仿宋_GB2312" w:hAnsi="仿宋_GB2312" w:eastAsia="仿宋_GB2312" w:cs="仿宋_GB2312"/>
                <w:color w:val="000000"/>
                <w:sz w:val="28"/>
                <w:szCs w:val="28"/>
                <w:lang w:bidi="ar"/>
              </w:rPr>
              <w:t>创新工作机制，进一步探索利用信息技术提升机关服务师生的水平与效能的途径，让信息多跑路、师生少跑腿。</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ascii="仿宋_GB2312" w:eastAsia="仿宋_GB2312"/>
                <w:sz w:val="28"/>
                <w:szCs w:val="28"/>
              </w:rPr>
            </w:pPr>
            <w:r>
              <w:rPr>
                <w:rFonts w:hint="eastAsia" w:ascii="仿宋_GB2312" w:hAnsi="仿宋_GB2312" w:eastAsia="仿宋_GB2312" w:cs="仿宋_GB2312"/>
                <w:color w:val="000000"/>
                <w:sz w:val="28"/>
                <w:szCs w:val="28"/>
                <w:lang w:val="en-US" w:eastAsia="zh-CN" w:bidi="ar"/>
              </w:rPr>
              <w:t>15.</w:t>
            </w:r>
            <w:r>
              <w:rPr>
                <w:rFonts w:hint="eastAsia" w:ascii="仿宋_GB2312" w:hAnsi="仿宋_GB2312" w:eastAsia="仿宋_GB2312" w:cs="仿宋_GB2312"/>
                <w:color w:val="000000"/>
                <w:sz w:val="28"/>
                <w:szCs w:val="28"/>
                <w:lang w:bidi="ar"/>
              </w:rPr>
              <w:t>坚持跟踪问效，加强作风监督，定期组织开展专项监督检查、分析评估和通报，确保师生合理诉求及时得到有效回应。</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ascii="仿宋_GB2312" w:eastAsia="仿宋_GB2312"/>
                <w:sz w:val="28"/>
                <w:szCs w:val="28"/>
              </w:rPr>
            </w:pPr>
            <w:r>
              <w:rPr>
                <w:rFonts w:hint="eastAsia" w:ascii="仿宋_GB2312" w:hAnsi="仿宋_GB2312" w:eastAsia="仿宋_GB2312" w:cs="仿宋_GB2312"/>
                <w:color w:val="000000"/>
                <w:sz w:val="28"/>
                <w:szCs w:val="28"/>
                <w:lang w:val="en-US" w:eastAsia="zh-CN" w:bidi="ar"/>
              </w:rPr>
              <w:t>16.</w:t>
            </w:r>
            <w:r>
              <w:rPr>
                <w:rFonts w:hint="eastAsia" w:ascii="仿宋_GB2312" w:hAnsi="仿宋_GB2312" w:eastAsia="仿宋_GB2312" w:cs="仿宋_GB2312"/>
                <w:color w:val="000000"/>
                <w:sz w:val="28"/>
                <w:szCs w:val="28"/>
                <w:lang w:bidi="ar"/>
              </w:rPr>
              <w:t>做好机关“三亮三创”品牌活动先进表彰与宣传工作，坚持典型引路，示范引领，推动机关工作服务质量提升、效能提高。</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ascii="仿宋_GB2312" w:eastAsia="仿宋_GB2312"/>
                <w:sz w:val="28"/>
                <w:szCs w:val="28"/>
              </w:rPr>
            </w:pPr>
            <w:r>
              <w:rPr>
                <w:rFonts w:hint="eastAsia" w:ascii="仿宋_GB2312" w:hAnsi="仿宋_GB2312" w:eastAsia="仿宋_GB2312" w:cs="仿宋_GB2312"/>
                <w:color w:val="000000"/>
                <w:sz w:val="28"/>
                <w:szCs w:val="28"/>
                <w:lang w:val="en-US" w:eastAsia="zh-CN" w:bidi="ar"/>
              </w:rPr>
              <w:t>17.</w:t>
            </w:r>
            <w:r>
              <w:rPr>
                <w:rFonts w:hint="eastAsia" w:ascii="仿宋_GB2312" w:hAnsi="仿宋_GB2312" w:eastAsia="仿宋_GB2312" w:cs="仿宋_GB2312"/>
                <w:color w:val="000000"/>
                <w:sz w:val="28"/>
                <w:szCs w:val="28"/>
                <w:lang w:bidi="ar"/>
              </w:rPr>
              <w:t>以学习教育为抓手加强廉政和纪律教育，把廉政教育纳入中心组学习和支部学习安排，严节点，严日常，引导党员干部筑牢思想防线。</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ascii="仿宋_GB2312" w:eastAsia="仿宋_GB2312"/>
                <w:sz w:val="28"/>
                <w:szCs w:val="28"/>
              </w:rPr>
            </w:pPr>
            <w:r>
              <w:rPr>
                <w:rFonts w:hint="eastAsia" w:ascii="仿宋_GB2312" w:hAnsi="仿宋_GB2312" w:eastAsia="仿宋_GB2312" w:cs="仿宋_GB2312"/>
                <w:color w:val="000000"/>
                <w:sz w:val="28"/>
                <w:szCs w:val="28"/>
                <w:lang w:val="en-US" w:eastAsia="zh-CN" w:bidi="ar"/>
              </w:rPr>
              <w:t>18.</w:t>
            </w:r>
            <w:r>
              <w:rPr>
                <w:rFonts w:hint="eastAsia" w:ascii="仿宋_GB2312" w:hAnsi="仿宋_GB2312" w:eastAsia="仿宋_GB2312" w:cs="仿宋_GB2312"/>
                <w:color w:val="000000"/>
                <w:sz w:val="28"/>
                <w:szCs w:val="28"/>
                <w:lang w:bidi="ar"/>
              </w:rPr>
              <w:t>建立完善“第一种形态”约谈机制，做到及时提醒、及时纠正，切实解决</w:t>
            </w:r>
            <w:r>
              <w:rPr>
                <w:rFonts w:hint="eastAsia" w:ascii="仿宋_GB2312" w:hAnsi="仿宋_GB2312" w:eastAsia="仿宋_GB2312" w:cs="仿宋_GB2312"/>
                <w:color w:val="000000"/>
                <w:sz w:val="28"/>
                <w:szCs w:val="28"/>
                <w:lang w:eastAsia="zh-CN" w:bidi="ar"/>
              </w:rPr>
              <w:t>师生</w:t>
            </w:r>
            <w:r>
              <w:rPr>
                <w:rFonts w:hint="eastAsia" w:ascii="仿宋_GB2312" w:hAnsi="仿宋_GB2312" w:eastAsia="仿宋_GB2312" w:cs="仿宋_GB2312"/>
                <w:color w:val="000000"/>
                <w:sz w:val="28"/>
                <w:szCs w:val="28"/>
                <w:lang w:bidi="ar"/>
              </w:rPr>
              <w:t>群众合理诉求，将问题化解在一线，切实促进作风转变。</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2699" w:type="dxa"/>
            <w:vMerge w:val="restart"/>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hAnsi="仿宋_GB2312" w:eastAsia="仿宋_GB2312" w:cs="仿宋_GB2312"/>
                <w:b/>
                <w:bCs/>
                <w:color w:val="000000"/>
                <w:sz w:val="28"/>
                <w:szCs w:val="28"/>
                <w:lang w:bidi="ar"/>
              </w:rPr>
              <w:t>（</w:t>
            </w:r>
            <w:r>
              <w:rPr>
                <w:rFonts w:hint="eastAsia" w:ascii="仿宋_GB2312" w:hAnsi="仿宋_GB2312" w:eastAsia="仿宋_GB2312" w:cs="仿宋_GB2312"/>
                <w:b/>
                <w:bCs/>
                <w:color w:val="000000"/>
                <w:sz w:val="28"/>
                <w:szCs w:val="28"/>
                <w:lang w:eastAsia="zh-CN" w:bidi="ar"/>
              </w:rPr>
              <w:t>五</w:t>
            </w:r>
            <w:r>
              <w:rPr>
                <w:rFonts w:hint="eastAsia" w:ascii="仿宋_GB2312" w:hAnsi="仿宋_GB2312" w:eastAsia="仿宋_GB2312" w:cs="仿宋_GB2312"/>
                <w:b/>
                <w:bCs/>
                <w:color w:val="000000"/>
                <w:sz w:val="28"/>
                <w:szCs w:val="28"/>
                <w:lang w:bidi="ar"/>
              </w:rPr>
              <w:t>）完善党建制度体系</w:t>
            </w:r>
            <w:r>
              <w:rPr>
                <w:rFonts w:hint="eastAsia" w:ascii="仿宋_GB2312" w:hAnsi="仿宋_GB2312" w:eastAsia="仿宋_GB2312" w:cs="仿宋_GB2312"/>
                <w:b/>
                <w:bCs/>
                <w:color w:val="000000"/>
                <w:sz w:val="28"/>
                <w:szCs w:val="28"/>
                <w:lang w:eastAsia="zh-CN" w:bidi="ar"/>
              </w:rPr>
              <w:t>建设，不断提高制度执行力。</w:t>
            </w:r>
          </w:p>
        </w:tc>
        <w:tc>
          <w:tcPr>
            <w:tcW w:w="145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lang w:eastAsia="zh-CN"/>
              </w:rPr>
              <w:t>领导班子</w:t>
            </w:r>
          </w:p>
        </w:tc>
        <w:tc>
          <w:tcPr>
            <w:tcW w:w="91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eastAsia="仿宋_GB2312"/>
                <w:sz w:val="28"/>
                <w:szCs w:val="28"/>
              </w:rPr>
            </w:pPr>
            <w:r>
              <w:rPr>
                <w:rFonts w:hint="eastAsia" w:ascii="仿宋_GB2312" w:hAnsi="仿宋_GB2312" w:eastAsia="仿宋_GB2312" w:cs="仿宋_GB2312"/>
                <w:color w:val="000000"/>
                <w:sz w:val="28"/>
                <w:szCs w:val="28"/>
                <w:lang w:bidi="ar"/>
              </w:rPr>
              <w:t>1</w:t>
            </w:r>
            <w:r>
              <w:rPr>
                <w:rFonts w:hint="eastAsia" w:ascii="仿宋_GB2312" w:hAnsi="仿宋_GB2312" w:eastAsia="仿宋_GB2312" w:cs="仿宋_GB2312"/>
                <w:color w:val="000000"/>
                <w:sz w:val="28"/>
                <w:szCs w:val="28"/>
                <w:lang w:val="en-US" w:eastAsia="zh-CN" w:bidi="ar"/>
              </w:rPr>
              <w:t>9</w:t>
            </w:r>
            <w:r>
              <w:rPr>
                <w:rFonts w:hint="eastAsia" w:ascii="仿宋_GB2312" w:hAnsi="仿宋_GB2312" w:eastAsia="仿宋_GB2312" w:cs="仿宋_GB2312"/>
                <w:color w:val="000000"/>
                <w:sz w:val="28"/>
                <w:szCs w:val="28"/>
                <w:lang w:bidi="ar"/>
              </w:rPr>
              <w:t>.</w:t>
            </w:r>
            <w:r>
              <w:rPr>
                <w:rFonts w:ascii="Times New Roman" w:hAnsi="Times New Roman" w:eastAsia="仿宋_GB2312"/>
                <w:sz w:val="28"/>
                <w:szCs w:val="28"/>
              </w:rPr>
              <w:t>每年至少组织1次专题学习研究，明确</w:t>
            </w:r>
            <w:r>
              <w:rPr>
                <w:rFonts w:hint="eastAsia" w:ascii="Times New Roman" w:hAnsi="Times New Roman" w:eastAsia="仿宋_GB2312"/>
                <w:sz w:val="28"/>
                <w:szCs w:val="28"/>
                <w:lang w:eastAsia="zh-CN"/>
              </w:rPr>
              <w:t>机关</w:t>
            </w:r>
            <w:r>
              <w:rPr>
                <w:rFonts w:ascii="Times New Roman" w:hAnsi="Times New Roman" w:eastAsia="仿宋_GB2312"/>
                <w:sz w:val="28"/>
                <w:szCs w:val="28"/>
              </w:rPr>
              <w:t>党委书记为党内法规执行“第一责任人”；明确班子成员中有专人分管党内法规执行工作；明确其他班子成员按照“一岗双责”要求抓好分管领域党内法规执行。</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ascii="仿宋_GB2312" w:eastAsia="仿宋_GB2312"/>
                <w:sz w:val="28"/>
                <w:szCs w:val="28"/>
              </w:rPr>
            </w:pPr>
            <w:r>
              <w:rPr>
                <w:rFonts w:hint="eastAsia" w:ascii="仿宋_GB2312" w:hAnsi="仿宋_GB2312" w:eastAsia="仿宋_GB2312" w:cs="仿宋_GB2312"/>
                <w:color w:val="000000"/>
                <w:sz w:val="28"/>
                <w:szCs w:val="28"/>
                <w:lang w:bidi="ar"/>
              </w:rPr>
              <w:t>2</w:t>
            </w:r>
            <w:r>
              <w:rPr>
                <w:rFonts w:hint="eastAsia" w:ascii="仿宋_GB2312" w:hAnsi="仿宋_GB2312" w:eastAsia="仿宋_GB2312" w:cs="仿宋_GB2312"/>
                <w:color w:val="000000"/>
                <w:sz w:val="28"/>
                <w:szCs w:val="28"/>
                <w:lang w:val="en-US" w:eastAsia="zh-CN" w:bidi="ar"/>
              </w:rPr>
              <w:t>0</w:t>
            </w:r>
            <w:r>
              <w:rPr>
                <w:rFonts w:hint="eastAsia" w:ascii="仿宋_GB2312" w:hAnsi="仿宋_GB2312" w:eastAsia="仿宋_GB2312" w:cs="仿宋_GB2312"/>
                <w:color w:val="000000"/>
                <w:sz w:val="28"/>
                <w:szCs w:val="28"/>
                <w:lang w:bidi="ar"/>
              </w:rPr>
              <w:t>.</w:t>
            </w:r>
            <w:r>
              <w:rPr>
                <w:rFonts w:hint="eastAsia" w:ascii="仿宋_GB2312" w:hAnsi="仿宋_GB2312" w:eastAsia="仿宋_GB2312" w:cs="仿宋_GB2312"/>
                <w:b w:val="0"/>
                <w:bCs w:val="0"/>
                <w:color w:val="000000"/>
                <w:sz w:val="28"/>
                <w:szCs w:val="28"/>
                <w:lang w:bidi="ar"/>
              </w:rPr>
              <w:t>充分发挥以上率下作用。</w:t>
            </w:r>
            <w:r>
              <w:rPr>
                <w:rFonts w:hint="eastAsia" w:ascii="仿宋_GB2312" w:hAnsi="仿宋_GB2312" w:eastAsia="仿宋_GB2312" w:cs="仿宋_GB2312"/>
                <w:b w:val="0"/>
                <w:bCs w:val="0"/>
                <w:color w:val="000000"/>
                <w:sz w:val="28"/>
                <w:szCs w:val="28"/>
                <w:lang w:eastAsia="zh-CN" w:bidi="ar"/>
              </w:rPr>
              <w:t>机关</w:t>
            </w:r>
            <w:r>
              <w:rPr>
                <w:rFonts w:hint="eastAsia" w:ascii="仿宋_GB2312" w:hAnsi="仿宋_GB2312" w:eastAsia="仿宋_GB2312" w:cs="仿宋_GB2312"/>
                <w:b w:val="0"/>
                <w:bCs w:val="0"/>
                <w:color w:val="000000"/>
                <w:sz w:val="28"/>
                <w:szCs w:val="28"/>
                <w:lang w:bidi="ar"/>
              </w:rPr>
              <w:t>党委班子成员带头贯彻</w:t>
            </w:r>
            <w:r>
              <w:rPr>
                <w:rFonts w:hint="eastAsia" w:ascii="仿宋_GB2312" w:hAnsi="仿宋_GB2312" w:eastAsia="仿宋_GB2312" w:cs="仿宋_GB2312"/>
                <w:b w:val="0"/>
                <w:bCs w:val="0"/>
                <w:color w:val="000000"/>
                <w:sz w:val="28"/>
                <w:szCs w:val="28"/>
                <w:lang w:eastAsia="zh-CN" w:bidi="ar"/>
              </w:rPr>
              <w:t>执行</w:t>
            </w:r>
            <w:r>
              <w:rPr>
                <w:rFonts w:hint="eastAsia" w:ascii="仿宋_GB2312" w:hAnsi="仿宋_GB2312" w:eastAsia="仿宋_GB2312" w:cs="仿宋_GB2312"/>
                <w:b w:val="0"/>
                <w:bCs w:val="0"/>
                <w:color w:val="000000"/>
                <w:sz w:val="28"/>
                <w:szCs w:val="28"/>
                <w:lang w:bidi="ar"/>
              </w:rPr>
              <w:t>《关于新形势下党内政治生活的若干准则》</w:t>
            </w:r>
            <w:r>
              <w:rPr>
                <w:rFonts w:hint="eastAsia" w:ascii="仿宋_GB2312" w:hAnsi="仿宋_GB2312" w:eastAsia="仿宋_GB2312" w:cs="仿宋_GB2312"/>
                <w:b w:val="0"/>
                <w:bCs w:val="0"/>
                <w:color w:val="000000"/>
                <w:sz w:val="28"/>
                <w:szCs w:val="28"/>
                <w:lang w:eastAsia="zh-CN" w:bidi="ar"/>
              </w:rPr>
              <w:t>、</w:t>
            </w:r>
            <w:r>
              <w:rPr>
                <w:rFonts w:ascii="Times New Roman" w:hAnsi="Times New Roman" w:eastAsia="仿宋_GB2312"/>
                <w:sz w:val="28"/>
                <w:szCs w:val="28"/>
              </w:rPr>
              <w:t>《中国共产党重大事项请示报告条例》等重要党内法规</w:t>
            </w:r>
            <w:r>
              <w:rPr>
                <w:rFonts w:hint="eastAsia" w:ascii="仿宋_GB2312" w:hAnsi="仿宋_GB2312" w:eastAsia="仿宋_GB2312" w:cs="仿宋_GB2312"/>
                <w:b w:val="0"/>
                <w:bCs w:val="0"/>
                <w:color w:val="000000"/>
                <w:sz w:val="28"/>
                <w:szCs w:val="28"/>
                <w:lang w:bidi="ar"/>
              </w:rPr>
              <w:t>，带头接受党内监督，带头学习宣传遵守党章党规党纪。</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eastAsia="仿宋_GB2312"/>
                <w:sz w:val="28"/>
                <w:szCs w:val="28"/>
              </w:rPr>
            </w:pPr>
            <w:r>
              <w:rPr>
                <w:rFonts w:hint="eastAsia" w:ascii="仿宋_GB2312" w:hAnsi="仿宋_GB2312" w:eastAsia="仿宋_GB2312" w:cs="仿宋_GB2312"/>
                <w:b w:val="0"/>
                <w:bCs w:val="0"/>
                <w:color w:val="000000"/>
                <w:sz w:val="28"/>
                <w:szCs w:val="28"/>
                <w:lang w:val="en-US" w:eastAsia="zh-CN" w:bidi="ar"/>
              </w:rPr>
              <w:t>21.</w:t>
            </w:r>
            <w:r>
              <w:rPr>
                <w:rFonts w:ascii="Times New Roman" w:hAnsi="Times New Roman" w:eastAsia="仿宋_GB2312"/>
                <w:sz w:val="28"/>
                <w:szCs w:val="28"/>
              </w:rPr>
              <w:t>定期梳理</w:t>
            </w:r>
            <w:r>
              <w:rPr>
                <w:rFonts w:hint="eastAsia" w:ascii="Times New Roman" w:hAnsi="Times New Roman" w:eastAsia="仿宋_GB2312"/>
                <w:sz w:val="28"/>
                <w:szCs w:val="28"/>
                <w:lang w:eastAsia="zh-CN"/>
              </w:rPr>
              <w:t>机关</w:t>
            </w:r>
            <w:r>
              <w:rPr>
                <w:rFonts w:ascii="Times New Roman" w:hAnsi="Times New Roman" w:eastAsia="仿宋_GB2312"/>
                <w:sz w:val="28"/>
                <w:szCs w:val="28"/>
              </w:rPr>
              <w:t>党建工作制度，</w:t>
            </w:r>
            <w:r>
              <w:rPr>
                <w:rFonts w:hint="eastAsia" w:ascii="仿宋_GB2312" w:hAnsi="仿宋_GB2312" w:eastAsia="仿宋_GB2312" w:cs="仿宋_GB2312"/>
                <w:color w:val="000000"/>
                <w:sz w:val="28"/>
                <w:szCs w:val="28"/>
                <w:lang w:bidi="ar"/>
              </w:rPr>
              <w:t>及时总结实践经验，以务实创新精神不断完善</w:t>
            </w:r>
            <w:r>
              <w:rPr>
                <w:rFonts w:hint="eastAsia" w:ascii="仿宋_GB2312" w:hAnsi="仿宋_GB2312" w:eastAsia="仿宋_GB2312" w:cs="仿宋_GB2312"/>
                <w:color w:val="000000"/>
                <w:sz w:val="28"/>
                <w:szCs w:val="28"/>
                <w:lang w:eastAsia="zh-CN" w:bidi="ar"/>
              </w:rPr>
              <w:t>机关</w:t>
            </w:r>
            <w:r>
              <w:rPr>
                <w:rFonts w:hint="eastAsia" w:ascii="仿宋_GB2312" w:hAnsi="仿宋_GB2312" w:eastAsia="仿宋_GB2312" w:cs="仿宋_GB2312"/>
                <w:color w:val="000000"/>
                <w:sz w:val="28"/>
                <w:szCs w:val="28"/>
                <w:lang w:bidi="ar"/>
              </w:rPr>
              <w:t>党建制度体系。</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ascii="仿宋_GB2312" w:eastAsia="仿宋_GB2312"/>
                <w:sz w:val="28"/>
                <w:szCs w:val="28"/>
              </w:rPr>
            </w:pPr>
            <w:r>
              <w:rPr>
                <w:rFonts w:hint="eastAsia" w:ascii="仿宋_GB2312" w:hAnsi="仿宋_GB2312" w:eastAsia="仿宋_GB2312" w:cs="仿宋_GB2312"/>
                <w:color w:val="000000"/>
                <w:sz w:val="28"/>
                <w:szCs w:val="28"/>
                <w:lang w:val="en-US" w:eastAsia="zh-CN" w:bidi="ar"/>
              </w:rPr>
              <w:t>22</w:t>
            </w:r>
            <w:r>
              <w:rPr>
                <w:rFonts w:hint="eastAsia" w:ascii="仿宋_GB2312" w:hAnsi="仿宋_GB2312" w:eastAsia="仿宋_GB2312" w:cs="仿宋_GB2312"/>
                <w:color w:val="000000"/>
                <w:sz w:val="28"/>
                <w:szCs w:val="28"/>
                <w:lang w:bidi="ar"/>
              </w:rPr>
              <w:t>.健全考评机制，明确制度执行的主体和职责，把</w:t>
            </w:r>
            <w:r>
              <w:rPr>
                <w:rFonts w:hint="eastAsia" w:ascii="仿宋_GB2312" w:hAnsi="仿宋_GB2312" w:eastAsia="仿宋_GB2312" w:cs="仿宋_GB2312"/>
                <w:color w:val="000000"/>
                <w:sz w:val="28"/>
                <w:szCs w:val="28"/>
                <w:lang w:eastAsia="zh-CN" w:bidi="ar"/>
              </w:rPr>
              <w:t>党支部执行党建制度的情况纳入</w:t>
            </w:r>
            <w:r>
              <w:rPr>
                <w:rFonts w:hint="eastAsia" w:ascii="仿宋_GB2312" w:hAnsi="仿宋_GB2312" w:eastAsia="仿宋_GB2312" w:cs="仿宋_GB2312"/>
                <w:color w:val="000000"/>
                <w:sz w:val="28"/>
                <w:szCs w:val="28"/>
                <w:lang w:bidi="ar"/>
              </w:rPr>
              <w:t>年度</w:t>
            </w:r>
            <w:r>
              <w:rPr>
                <w:rFonts w:hint="eastAsia" w:ascii="仿宋_GB2312" w:hAnsi="仿宋_GB2312" w:eastAsia="仿宋_GB2312" w:cs="仿宋_GB2312"/>
                <w:color w:val="000000"/>
                <w:sz w:val="28"/>
                <w:szCs w:val="28"/>
                <w:lang w:eastAsia="zh-CN" w:bidi="ar"/>
              </w:rPr>
              <w:t>支部书记述职评议考核范围，</w:t>
            </w:r>
            <w:r>
              <w:rPr>
                <w:rFonts w:hint="eastAsia" w:ascii="仿宋_GB2312" w:hAnsi="仿宋_GB2312" w:eastAsia="仿宋_GB2312" w:cs="仿宋_GB2312"/>
                <w:color w:val="000000"/>
                <w:sz w:val="28"/>
                <w:szCs w:val="28"/>
                <w:lang w:bidi="ar"/>
              </w:rPr>
              <w:t>切实增强制度的执行力。</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699" w:type="dxa"/>
            <w:vMerge w:val="restart"/>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hAnsi="仿宋_GB2312" w:eastAsia="仿宋_GB2312" w:cs="仿宋_GB2312"/>
                <w:b/>
                <w:bCs/>
                <w:color w:val="000000"/>
                <w:sz w:val="28"/>
                <w:szCs w:val="28"/>
                <w:lang w:eastAsia="zh-CN" w:bidi="ar"/>
              </w:rPr>
              <w:t>（六）加强对统战群团工作的领导</w:t>
            </w:r>
            <w:r>
              <w:rPr>
                <w:rFonts w:hint="eastAsia" w:ascii="仿宋_GB2312" w:hAnsi="仿宋_GB2312" w:eastAsia="仿宋_GB2312" w:cs="仿宋_GB2312"/>
                <w:b/>
                <w:bCs/>
                <w:color w:val="000000"/>
                <w:sz w:val="28"/>
                <w:szCs w:val="28"/>
                <w:lang w:val="en-US" w:eastAsia="zh-CN" w:bidi="ar"/>
              </w:rPr>
              <w:t>，营造机关和谐氛围。</w:t>
            </w:r>
          </w:p>
        </w:tc>
        <w:tc>
          <w:tcPr>
            <w:tcW w:w="145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lang w:eastAsia="zh-CN"/>
              </w:rPr>
              <w:t>领导班子</w:t>
            </w: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eastAsia="zh-CN" w:bidi="ar"/>
              </w:rPr>
            </w:pPr>
            <w:r>
              <w:rPr>
                <w:rFonts w:hint="eastAsia" w:ascii="仿宋_GB2312" w:hAnsi="仿宋_GB2312" w:eastAsia="仿宋_GB2312" w:cs="仿宋_GB2312"/>
                <w:color w:val="000000"/>
                <w:sz w:val="28"/>
                <w:szCs w:val="28"/>
                <w:lang w:val="en-US" w:eastAsia="zh-CN" w:bidi="ar"/>
              </w:rPr>
              <w:t>23.每年至少召开1次专题党委委员会议，研究统战群团工作。</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eastAsia="zh-CN" w:bidi="ar"/>
              </w:rPr>
            </w:pPr>
            <w:r>
              <w:rPr>
                <w:rFonts w:hint="eastAsia" w:ascii="仿宋_GB2312" w:hAnsi="仿宋_GB2312" w:eastAsia="仿宋_GB2312" w:cs="仿宋_GB2312"/>
                <w:color w:val="000000"/>
                <w:sz w:val="28"/>
                <w:szCs w:val="28"/>
                <w:lang w:val="en-US" w:eastAsia="zh-CN" w:bidi="ar"/>
              </w:rPr>
              <w:t>24.</w:t>
            </w:r>
            <w:r>
              <w:rPr>
                <w:rFonts w:hint="eastAsia" w:ascii="仿宋_GB2312" w:hAnsi="仿宋_GB2312" w:eastAsia="仿宋_GB2312" w:cs="仿宋_GB2312"/>
                <w:color w:val="000000"/>
                <w:sz w:val="28"/>
                <w:szCs w:val="28"/>
                <w:lang w:eastAsia="zh-CN" w:bidi="ar"/>
              </w:rPr>
              <w:t>推进文化建设，结合重大节庆、纪念日等，组织开展形式多样的经常性活动，推动教职工广泛参与，发挥机关文化建设凝心聚力作用。</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69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eastAsia="zh-CN" w:bidi="ar"/>
              </w:rPr>
            </w:pPr>
            <w:r>
              <w:rPr>
                <w:rFonts w:hint="eastAsia" w:ascii="仿宋_GB2312" w:hAnsi="仿宋_GB2312" w:eastAsia="仿宋_GB2312" w:cs="仿宋_GB2312"/>
                <w:color w:val="000000"/>
                <w:sz w:val="28"/>
                <w:szCs w:val="28"/>
                <w:lang w:val="en-US" w:eastAsia="zh-CN" w:bidi="ar"/>
              </w:rPr>
              <w:t>25.</w:t>
            </w:r>
            <w:r>
              <w:rPr>
                <w:rFonts w:hint="eastAsia" w:ascii="仿宋_GB2312" w:hAnsi="仿宋_GB2312" w:eastAsia="仿宋_GB2312" w:cs="仿宋_GB2312"/>
                <w:color w:val="000000"/>
                <w:sz w:val="28"/>
                <w:szCs w:val="28"/>
                <w:lang w:eastAsia="zh-CN" w:bidi="ar"/>
              </w:rPr>
              <w:t>落实党内关怀、帮扶机制，协调推进“机关之家”建设，发挥好组织群众、宣传群众、凝聚群众、服务群众的作用。</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2699" w:type="dxa"/>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hAnsi="仿宋_GB2312" w:eastAsia="仿宋_GB2312" w:cs="仿宋_GB2312"/>
                <w:b/>
                <w:bCs/>
                <w:color w:val="000000"/>
                <w:sz w:val="28"/>
                <w:szCs w:val="28"/>
                <w:lang w:eastAsia="zh-CN" w:bidi="ar"/>
              </w:rPr>
              <w:t>（七）梳理问题清单，落实整改任务，切实解决影响全面从严治党突出问题。</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lang w:eastAsia="zh-CN"/>
              </w:rPr>
              <w:t>领导班子</w:t>
            </w: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eastAsia="zh-CN" w:bidi="ar"/>
              </w:rPr>
            </w:pPr>
            <w:r>
              <w:rPr>
                <w:rFonts w:hint="eastAsia" w:ascii="仿宋_GB2312" w:hAnsi="仿宋_GB2312" w:eastAsia="仿宋_GB2312" w:cs="仿宋_GB2312"/>
                <w:color w:val="000000"/>
                <w:sz w:val="28"/>
                <w:szCs w:val="28"/>
                <w:lang w:val="en-US" w:eastAsia="zh-CN" w:bidi="ar"/>
              </w:rPr>
              <w:t>26.</w:t>
            </w:r>
            <w:r>
              <w:rPr>
                <w:rFonts w:hint="eastAsia" w:ascii="仿宋_GB2312" w:hAnsi="仿宋_GB2312" w:eastAsia="仿宋_GB2312" w:cs="仿宋_GB2312"/>
                <w:color w:val="000000"/>
                <w:sz w:val="28"/>
                <w:szCs w:val="28"/>
                <w:lang w:eastAsia="zh-CN" w:bidi="ar"/>
              </w:rPr>
              <w:t>结合各类检查评审，认真开展自查自纠，梳理全面从严治党问题清单，制定整改措施，及时跟进整改进度，确保整改任务落实到位。</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699" w:type="dxa"/>
            <w:vMerge w:val="restart"/>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r>
              <w:rPr>
                <w:rFonts w:hint="eastAsia" w:ascii="仿宋_GB2312" w:hAnsi="仿宋_GB2312" w:eastAsia="仿宋_GB2312" w:cs="仿宋_GB2312"/>
                <w:b/>
                <w:bCs/>
                <w:color w:val="000000"/>
                <w:sz w:val="28"/>
                <w:szCs w:val="28"/>
                <w:lang w:eastAsia="zh-CN" w:bidi="ar"/>
              </w:rPr>
              <w:t>（一）加强研究部署</w:t>
            </w:r>
          </w:p>
        </w:tc>
        <w:tc>
          <w:tcPr>
            <w:tcW w:w="1450"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机关党委主要负责人</w:t>
            </w: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1</w:t>
            </w:r>
            <w:r>
              <w:rPr>
                <w:rFonts w:hint="eastAsia" w:ascii="仿宋_GB2312" w:hAnsi="仿宋_GB2312" w:eastAsia="仿宋_GB2312" w:cs="仿宋_GB2312"/>
                <w:color w:val="000000"/>
                <w:sz w:val="28"/>
                <w:szCs w:val="28"/>
                <w:lang w:eastAsia="zh-CN" w:bidi="ar"/>
              </w:rPr>
              <w:t>.认真学习贯彻党中央和校党委关于全面从严治党工作的重大决策部署，做好学习传达、研究谋划、动员部署、责任分解、督办落实、检查考核等组织领导工作。</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2</w:t>
            </w:r>
            <w:r>
              <w:rPr>
                <w:rFonts w:hint="eastAsia" w:ascii="仿宋_GB2312" w:hAnsi="仿宋_GB2312" w:eastAsia="仿宋_GB2312" w:cs="仿宋_GB2312"/>
                <w:color w:val="000000"/>
                <w:sz w:val="28"/>
                <w:szCs w:val="28"/>
                <w:lang w:eastAsia="zh-CN" w:bidi="ar"/>
              </w:rPr>
              <w:t>.履行全面从严治党第一责任人责任。对全面从严治党重点工作亲自部署、重大问题亲自过问、重要事项亲自协调，确保贯彻落实上级要求不走偏、不走样。</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3</w:t>
            </w:r>
            <w:r>
              <w:rPr>
                <w:rFonts w:hint="eastAsia" w:ascii="仿宋_GB2312" w:hAnsi="仿宋_GB2312" w:eastAsia="仿宋_GB2312" w:cs="仿宋_GB2312"/>
                <w:color w:val="000000"/>
                <w:sz w:val="28"/>
                <w:szCs w:val="28"/>
                <w:lang w:eastAsia="zh-CN" w:bidi="ar"/>
              </w:rPr>
              <w:t>.贯彻落实新时代党的建设总要求，扛起管党治党主体责任，做到党建工作和业务工作同谋划、同部署、同推进、同考核，推动党建工作与业务工作深度融合。</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4</w:t>
            </w:r>
            <w:r>
              <w:rPr>
                <w:rFonts w:hint="eastAsia" w:ascii="仿宋_GB2312" w:hAnsi="仿宋_GB2312" w:eastAsia="仿宋_GB2312" w:cs="仿宋_GB2312"/>
                <w:color w:val="000000"/>
                <w:sz w:val="28"/>
                <w:szCs w:val="28"/>
                <w:lang w:eastAsia="zh-CN" w:bidi="ar"/>
              </w:rPr>
              <w:t>.主持召开机关党委委员会议或基层党支部书记专题会议，分析研判全面从严治党工作形势，研究部署相关工作。</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99" w:type="dxa"/>
            <w:vMerge w:val="restart"/>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r>
              <w:rPr>
                <w:rFonts w:hint="eastAsia" w:ascii="仿宋_GB2312" w:hAnsi="仿宋_GB2312" w:eastAsia="仿宋_GB2312" w:cs="仿宋_GB2312"/>
                <w:b/>
                <w:bCs/>
                <w:color w:val="000000"/>
                <w:sz w:val="28"/>
                <w:szCs w:val="28"/>
                <w:lang w:eastAsia="zh-CN" w:bidi="ar"/>
              </w:rPr>
              <w:t>（二）严肃党内政治生活</w:t>
            </w:r>
          </w:p>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机关党委主要负责人</w:t>
            </w: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5.认真执行民主集中制，严格执行“三重一大”事项经党委委员会集体决策、“一把手”末位表态制，充分发扬民主，善于集中正确意见，自觉接受委员会其他委员监督。</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6.严格落实民主生活会制度，按时组织召开领导班子民主生活会，认真学习和查摆问题，带头严肃开展批评与自我批评，扎实做好问题整改。带头参加“三个一”联系党支部的民主生活会，加强对支部民主生活会的指导和监督。</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7.严格执行双重组织生活制度，带头以普通党员身份参加所在党支部的组织生活。</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8.持之以恒学习贯彻习近平新时代中国特色社会主义思想，创新学习方式，解决实际问题，带头落实领导干部上党课制度，每年面向基层党支部做党课或专题宣讲不少于1次。</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699" w:type="dxa"/>
            <w:vMerge w:val="restart"/>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r>
              <w:rPr>
                <w:rFonts w:hint="eastAsia" w:ascii="仿宋_GB2312" w:hAnsi="仿宋_GB2312" w:eastAsia="仿宋_GB2312" w:cs="仿宋_GB2312"/>
                <w:b/>
                <w:bCs/>
                <w:color w:val="000000"/>
                <w:sz w:val="28"/>
                <w:szCs w:val="28"/>
                <w:lang w:eastAsia="zh-CN" w:bidi="ar"/>
              </w:rPr>
              <w:t>（三）落实督促监管责任</w:t>
            </w:r>
          </w:p>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机关党委主要负责人</w:t>
            </w: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9.加强对机关党委委员会其他委员和基层党支部书记的教育管理监督，督促履行“一岗双责”。认真落实谈心谈话、检查考核等制度，及时了解掌握思想、工作动态和师生群众的评价反映，有针对性地提出具体要求。</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10.全面领会和深化运用“第一种形态”，立足抓早抓小，对苗头性、倾向性问题，及时谈话提醒、批评教育、督促整改。</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11.每年对全面从严治党责任落实情况开展检查和指导，向基层党支部提出工作要求，听取基层党支部书记汇报主体责任履行情况。</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699" w:type="dxa"/>
            <w:vMerge w:val="restart"/>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r>
              <w:rPr>
                <w:rFonts w:hint="eastAsia" w:ascii="仿宋_GB2312" w:hAnsi="仿宋_GB2312" w:eastAsia="仿宋_GB2312" w:cs="仿宋_GB2312"/>
                <w:b/>
                <w:bCs/>
                <w:color w:val="000000"/>
                <w:sz w:val="28"/>
                <w:szCs w:val="28"/>
                <w:lang w:eastAsia="zh-CN" w:bidi="ar"/>
              </w:rPr>
              <w:t>（四）推进党风廉政建设</w:t>
            </w:r>
          </w:p>
        </w:tc>
        <w:tc>
          <w:tcPr>
            <w:tcW w:w="1450"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机关党委主要负责人</w:t>
            </w: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12.经常开展党风党纪教育。重点加强对班子成员和党员干部的理想信念、宗旨观念、反腐倡廉、党内法规等方面的教育。</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13.严格遵守党章党规党纪以及国家法律法规，带头深入贯彻落实中央八项规定精神，主动查找和切实整改“四风”问题。带头深入基层、深入群众。带头执行廉洁自律各项规定，管好亲属和身边工作人员。如实向上级组织部门报告个人有关事项，自觉接受各方面监督。每年向校党委报告党委履行主体责任、本人履行第一责任人责任等情况，接受监督和评议。</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699" w:type="dxa"/>
            <w:vMerge w:val="restart"/>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r>
              <w:rPr>
                <w:rFonts w:hint="eastAsia" w:ascii="仿宋_GB2312" w:hAnsi="仿宋_GB2312" w:eastAsia="仿宋_GB2312" w:cs="仿宋_GB2312"/>
                <w:b/>
                <w:bCs/>
                <w:color w:val="000000"/>
                <w:sz w:val="28"/>
                <w:szCs w:val="28"/>
                <w:lang w:eastAsia="zh-CN" w:bidi="ar"/>
              </w:rPr>
              <w:t>（一）落实分管责任</w:t>
            </w:r>
          </w:p>
        </w:tc>
        <w:tc>
          <w:tcPr>
            <w:tcW w:w="1450"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机关党委领导班子其他委员</w:t>
            </w: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1.学习贯彻中央和校党委关于全面从严治党工作的部署和要求，立足自身职责，协助机关党委书记落实机关党委全面从严治党主体责任。</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2.自觉将全面从严治党各项要求融入分管工作中，同部署、同推进、同落实，推动党建工作与业务工作深度融合。</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3.经常研究分析“三个一”联系支部组织生活开展、规章制度执行等情况，每年对其落实全面从严治党主体责任情况进行检查考核。</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99" w:type="dxa"/>
            <w:vMerge w:val="restart"/>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r>
              <w:rPr>
                <w:rFonts w:hint="eastAsia" w:ascii="仿宋_GB2312" w:hAnsi="仿宋_GB2312" w:eastAsia="仿宋_GB2312" w:cs="仿宋_GB2312"/>
                <w:b/>
                <w:bCs/>
                <w:color w:val="000000"/>
                <w:sz w:val="28"/>
                <w:szCs w:val="28"/>
                <w:lang w:eastAsia="zh-CN" w:bidi="ar"/>
              </w:rPr>
              <w:t>（二）强化工作指导</w:t>
            </w:r>
          </w:p>
        </w:tc>
        <w:tc>
          <w:tcPr>
            <w:tcW w:w="1450"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机关党委领导班子其他委员</w:t>
            </w: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4.指导“三个一”联系支部落实全面从严治党主体责任，研究制定加强全面从严治党的具体措施，完善制度规定，加强风险防控。</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5.加强对“三个一”联系支部党员干部特别是领导干部的日常教育管理监督。认真落实谈心谈话、检查考核等制度，及时了解掌握思想、工作动态和师生群众的评价反映，有针对性地提出具体要求。</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6.深化运用“第一种形态”，对“三个一”联系支部存在的苗头性、倾向性问题，及时约谈其主要负责人，并督促限期整改到位，做到早提醒、早纠正。</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7.指导督促“三个一”联系支部在各类检查评审中发现的问题进行整改。</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99" w:type="dxa"/>
            <w:vMerge w:val="restart"/>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r>
              <w:rPr>
                <w:rFonts w:hint="eastAsia" w:ascii="仿宋_GB2312" w:hAnsi="仿宋_GB2312" w:eastAsia="仿宋_GB2312" w:cs="仿宋_GB2312"/>
                <w:b/>
                <w:bCs/>
                <w:color w:val="000000"/>
                <w:sz w:val="28"/>
                <w:szCs w:val="28"/>
                <w:lang w:eastAsia="zh-CN" w:bidi="ar"/>
              </w:rPr>
              <w:t>（三）坚持以身作则</w:t>
            </w:r>
          </w:p>
        </w:tc>
        <w:tc>
          <w:tcPr>
            <w:tcW w:w="1450"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机关党委领导班子其他委员</w:t>
            </w: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8.严格落实双重组织生活制度，参加领导班子民主生活会和所在党支部组织生活会，严格对照检查，深入开展批评和自我批评，切实抓好问题整改。</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9.积极参加“三个一”联系党支部的民主生活会，加强对支部民主生活会的指导和监督。落实领导干部上党课制度，每年面向基层党支部做党课或专题宣讲不少于1次。</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699" w:type="dxa"/>
            <w:vMerge w:val="continue"/>
            <w:vAlign w:val="center"/>
          </w:tcPr>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仿宋_GB2312" w:hAnsi="仿宋_GB2312" w:eastAsia="仿宋_GB2312" w:cs="仿宋_GB2312"/>
                <w:b/>
                <w:bCs/>
                <w:color w:val="000000"/>
                <w:sz w:val="28"/>
                <w:szCs w:val="28"/>
                <w:lang w:eastAsia="zh-CN" w:bidi="ar"/>
              </w:rPr>
            </w:pPr>
          </w:p>
        </w:tc>
        <w:tc>
          <w:tcPr>
            <w:tcW w:w="145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c>
          <w:tcPr>
            <w:tcW w:w="9117" w:type="dxa"/>
            <w:vAlign w:val="center"/>
          </w:tcPr>
          <w:p>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10.严格遵守党章党规党纪以及国家法律法规，深入贯彻落实中央八项规定精神，主动查找和切实整改“四风”问题。严格执行廉洁自律各项规定，管好亲属和身边工作人员。如实向上级组织部门报告个人有关事项，自觉接受各方面监督和评议。</w:t>
            </w:r>
          </w:p>
        </w:tc>
        <w:tc>
          <w:tcPr>
            <w:tcW w:w="16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全年</w:t>
            </w:r>
          </w:p>
        </w:tc>
      </w:tr>
    </w:tbl>
    <w:p>
      <w:pPr>
        <w:rPr>
          <w:rFonts w:hint="eastAsia" w:ascii="仿宋_GB2312" w:eastAsia="仿宋_GB2312"/>
          <w:sz w:val="32"/>
          <w:szCs w:val="32"/>
        </w:rPr>
      </w:pPr>
    </w:p>
    <w:p>
      <w:pPr>
        <w:rPr>
          <w:rFonts w:hint="eastAsia" w:ascii="仿宋_GB2312" w:eastAsia="仿宋_GB2312"/>
          <w:kern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FangSong_GB2312">
    <w:altName w:val="仿宋_GB2312"/>
    <w:panose1 w:val="00000000000000000000"/>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D79D8"/>
    <w:rsid w:val="02C17556"/>
    <w:rsid w:val="049925C1"/>
    <w:rsid w:val="0A31684B"/>
    <w:rsid w:val="0B4530D6"/>
    <w:rsid w:val="11866228"/>
    <w:rsid w:val="119B281D"/>
    <w:rsid w:val="14AD469F"/>
    <w:rsid w:val="14CD5BAF"/>
    <w:rsid w:val="154D2864"/>
    <w:rsid w:val="17814DDE"/>
    <w:rsid w:val="1B642563"/>
    <w:rsid w:val="1D856D04"/>
    <w:rsid w:val="2A021518"/>
    <w:rsid w:val="2D9C3F95"/>
    <w:rsid w:val="39A94AD4"/>
    <w:rsid w:val="426B67D0"/>
    <w:rsid w:val="44404031"/>
    <w:rsid w:val="460B0AC6"/>
    <w:rsid w:val="48F800BC"/>
    <w:rsid w:val="49500449"/>
    <w:rsid w:val="4B491E09"/>
    <w:rsid w:val="4CDF23FF"/>
    <w:rsid w:val="4D447537"/>
    <w:rsid w:val="4D98642B"/>
    <w:rsid w:val="50EF4B27"/>
    <w:rsid w:val="532C1654"/>
    <w:rsid w:val="58C4040C"/>
    <w:rsid w:val="5B325AFF"/>
    <w:rsid w:val="5DA45E83"/>
    <w:rsid w:val="60497BA7"/>
    <w:rsid w:val="640955EA"/>
    <w:rsid w:val="6733053D"/>
    <w:rsid w:val="697A200A"/>
    <w:rsid w:val="6C282D1F"/>
    <w:rsid w:val="6C7C4788"/>
    <w:rsid w:val="70D743D9"/>
    <w:rsid w:val="72CA3151"/>
    <w:rsid w:val="7A530F19"/>
    <w:rsid w:val="7B1F2568"/>
    <w:rsid w:val="7E746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2020-03-10T08:46:00Z</dcterms:created>
  <dc:creator>布丁咻</dc:creator>
  <cp:lastModifiedBy>布丁咻</cp:lastModifiedBy>
  <dcterms:modified xsi:type="dcterms:W3CDTF">2020-04-24T01:46:58Z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