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B41" w:rsidRPr="00E40B41" w:rsidRDefault="00E40B41" w:rsidP="00E40B41">
      <w:pPr>
        <w:spacing w:line="578" w:lineRule="exact"/>
        <w:jc w:val="center"/>
        <w:rPr>
          <w:rFonts w:ascii="方正小标宋简体" w:eastAsia="方正小标宋简体" w:hAnsi="Times New Roman" w:cs="Times New Roman"/>
          <w:sz w:val="44"/>
          <w:szCs w:val="44"/>
        </w:rPr>
      </w:pPr>
      <w:r w:rsidRPr="00E40B41">
        <w:rPr>
          <w:rFonts w:ascii="方正小标宋简体" w:eastAsia="方正小标宋简体" w:hAnsi="Times New Roman" w:cs="Times New Roman" w:hint="eastAsia"/>
          <w:sz w:val="44"/>
          <w:szCs w:val="44"/>
        </w:rPr>
        <w:t>机关党委201</w:t>
      </w:r>
      <w:r w:rsidRPr="00E40B41">
        <w:rPr>
          <w:rFonts w:ascii="方正小标宋简体" w:eastAsia="方正小标宋简体" w:hAnsi="Times New Roman" w:cs="Times New Roman"/>
          <w:sz w:val="44"/>
          <w:szCs w:val="44"/>
        </w:rPr>
        <w:t>9</w:t>
      </w:r>
      <w:r w:rsidRPr="00E40B41">
        <w:rPr>
          <w:rFonts w:ascii="方正小标宋简体" w:eastAsia="方正小标宋简体" w:hAnsi="Times New Roman" w:cs="Times New Roman" w:hint="eastAsia"/>
          <w:sz w:val="44"/>
          <w:szCs w:val="44"/>
        </w:rPr>
        <w:t>年度全</w:t>
      </w:r>
      <w:bookmarkStart w:id="0" w:name="_GoBack"/>
      <w:bookmarkEnd w:id="0"/>
      <w:r w:rsidRPr="00E40B41">
        <w:rPr>
          <w:rFonts w:ascii="方正小标宋简体" w:eastAsia="方正小标宋简体" w:hAnsi="Times New Roman" w:cs="Times New Roman" w:hint="eastAsia"/>
          <w:sz w:val="44"/>
          <w:szCs w:val="44"/>
        </w:rPr>
        <w:t>面从严治党工作计划</w:t>
      </w:r>
    </w:p>
    <w:p w:rsidR="00E40B41" w:rsidRDefault="00E40B41" w:rsidP="00E40B41">
      <w:pPr>
        <w:widowControl/>
        <w:spacing w:line="530" w:lineRule="exact"/>
        <w:jc w:val="left"/>
        <w:rPr>
          <w:rFonts w:ascii="仿宋_GB2312" w:eastAsia="仿宋_GB2312"/>
          <w:kern w:val="0"/>
          <w:sz w:val="32"/>
          <w:szCs w:val="32"/>
        </w:rPr>
      </w:pPr>
      <w:r>
        <w:rPr>
          <w:rFonts w:ascii="仿宋_GB2312" w:eastAsia="仿宋_GB2312" w:hint="eastAsia"/>
          <w:kern w:val="0"/>
          <w:sz w:val="32"/>
          <w:szCs w:val="32"/>
        </w:rPr>
        <w:t xml:space="preserve"> </w:t>
      </w:r>
      <w:r>
        <w:rPr>
          <w:rFonts w:ascii="仿宋_GB2312" w:eastAsia="仿宋_GB2312"/>
          <w:kern w:val="0"/>
          <w:sz w:val="32"/>
          <w:szCs w:val="32"/>
        </w:rPr>
        <w:t xml:space="preserve">   </w:t>
      </w:r>
    </w:p>
    <w:p w:rsidR="00E40B41" w:rsidRDefault="00E40B41" w:rsidP="00E40B41">
      <w:pPr>
        <w:widowControl/>
        <w:spacing w:line="530" w:lineRule="exact"/>
        <w:ind w:firstLineChars="200" w:firstLine="640"/>
        <w:rPr>
          <w:rFonts w:ascii="仿宋_GB2312" w:eastAsia="仿宋_GB2312"/>
          <w:kern w:val="0"/>
          <w:sz w:val="32"/>
          <w:szCs w:val="32"/>
        </w:rPr>
      </w:pPr>
      <w:r>
        <w:rPr>
          <w:rFonts w:ascii="仿宋_GB2312" w:eastAsia="仿宋_GB2312" w:hint="eastAsia"/>
          <w:kern w:val="0"/>
          <w:sz w:val="32"/>
          <w:szCs w:val="32"/>
        </w:rPr>
        <w:t>2</w:t>
      </w:r>
      <w:r>
        <w:rPr>
          <w:rFonts w:ascii="仿宋_GB2312" w:eastAsia="仿宋_GB2312"/>
          <w:kern w:val="0"/>
          <w:sz w:val="32"/>
          <w:szCs w:val="32"/>
        </w:rPr>
        <w:t>019年</w:t>
      </w:r>
      <w:r w:rsidRPr="00E05E83">
        <w:rPr>
          <w:rFonts w:ascii="仿宋_GB2312" w:eastAsia="仿宋_GB2312" w:hint="eastAsia"/>
          <w:kern w:val="0"/>
          <w:sz w:val="32"/>
          <w:szCs w:val="32"/>
        </w:rPr>
        <w:t>是建国70周年，是贯彻落实校十六次党代会决策部署的关键之年，也被作为学校的“再落实年”。根据2019年</w:t>
      </w:r>
      <w:r>
        <w:rPr>
          <w:rFonts w:ascii="仿宋_GB2312" w:eastAsia="仿宋_GB2312" w:hint="eastAsia"/>
          <w:kern w:val="0"/>
          <w:sz w:val="32"/>
          <w:szCs w:val="32"/>
        </w:rPr>
        <w:t>学校</w:t>
      </w:r>
      <w:r w:rsidRPr="00E05E83">
        <w:rPr>
          <w:rFonts w:ascii="仿宋_GB2312" w:eastAsia="仿宋_GB2312" w:hint="eastAsia"/>
          <w:kern w:val="0"/>
          <w:sz w:val="32"/>
          <w:szCs w:val="32"/>
        </w:rPr>
        <w:t>全面从严治党重点工作部署和年度工作重点，结合实际，机关党委将坚持以习近平新时代中国特色社会主义思想为指导</w:t>
      </w:r>
      <w:r>
        <w:rPr>
          <w:rFonts w:ascii="仿宋_GB2312" w:eastAsia="仿宋_GB2312" w:hint="eastAsia"/>
          <w:kern w:val="0"/>
          <w:sz w:val="32"/>
          <w:szCs w:val="32"/>
        </w:rPr>
        <w:t>，深入学习贯彻党的十九大、十九届二中、三中全会精神，</w:t>
      </w:r>
      <w:r w:rsidRPr="00E05E83">
        <w:rPr>
          <w:rFonts w:ascii="仿宋_GB2312" w:eastAsia="仿宋_GB2312" w:hint="eastAsia"/>
          <w:kern w:val="0"/>
          <w:sz w:val="32"/>
          <w:szCs w:val="32"/>
        </w:rPr>
        <w:t>全面落实新时代党的建设总要求，</w:t>
      </w:r>
      <w:r w:rsidRPr="00792295">
        <w:rPr>
          <w:rFonts w:ascii="仿宋_GB2312" w:eastAsia="仿宋_GB2312" w:hint="eastAsia"/>
          <w:kern w:val="0"/>
          <w:sz w:val="32"/>
          <w:szCs w:val="32"/>
        </w:rPr>
        <w:t>以政治巡察工作“六围绕”、“一加强”为</w:t>
      </w:r>
      <w:r>
        <w:rPr>
          <w:rFonts w:ascii="仿宋_GB2312" w:eastAsia="仿宋_GB2312" w:hint="eastAsia"/>
          <w:kern w:val="0"/>
          <w:sz w:val="32"/>
          <w:szCs w:val="32"/>
        </w:rPr>
        <w:t>工作</w:t>
      </w:r>
      <w:r w:rsidRPr="00792295">
        <w:rPr>
          <w:rFonts w:ascii="仿宋_GB2312" w:eastAsia="仿宋_GB2312" w:hint="eastAsia"/>
          <w:kern w:val="0"/>
          <w:sz w:val="32"/>
          <w:szCs w:val="32"/>
        </w:rPr>
        <w:t>导向，</w:t>
      </w:r>
      <w:r>
        <w:rPr>
          <w:rFonts w:ascii="仿宋_GB2312" w:eastAsia="仿宋_GB2312" w:hint="eastAsia"/>
          <w:kern w:val="0"/>
          <w:sz w:val="32"/>
          <w:szCs w:val="32"/>
        </w:rPr>
        <w:t>抓好</w:t>
      </w:r>
      <w:r w:rsidRPr="00792295">
        <w:rPr>
          <w:rFonts w:ascii="仿宋_GB2312" w:eastAsia="仿宋_GB2312" w:hint="eastAsia"/>
          <w:kern w:val="0"/>
          <w:sz w:val="32"/>
          <w:szCs w:val="32"/>
        </w:rPr>
        <w:t>党的政治、思想、组织、作风、纪律和和反腐倡廉建设六大</w:t>
      </w:r>
      <w:r>
        <w:rPr>
          <w:rFonts w:ascii="仿宋_GB2312" w:eastAsia="仿宋_GB2312" w:hint="eastAsia"/>
          <w:kern w:val="0"/>
          <w:sz w:val="32"/>
          <w:szCs w:val="32"/>
        </w:rPr>
        <w:t>重点</w:t>
      </w:r>
      <w:r w:rsidRPr="00792295">
        <w:rPr>
          <w:rFonts w:ascii="仿宋_GB2312" w:eastAsia="仿宋_GB2312" w:hint="eastAsia"/>
          <w:kern w:val="0"/>
          <w:sz w:val="32"/>
          <w:szCs w:val="32"/>
        </w:rPr>
        <w:t>任务，</w:t>
      </w:r>
      <w:r>
        <w:rPr>
          <w:rFonts w:ascii="仿宋_GB2312" w:eastAsia="仿宋_GB2312" w:hint="eastAsia"/>
          <w:kern w:val="0"/>
          <w:sz w:val="32"/>
          <w:szCs w:val="32"/>
        </w:rPr>
        <w:t>扛稳抓牢</w:t>
      </w:r>
      <w:r w:rsidRPr="009B0047">
        <w:rPr>
          <w:rFonts w:ascii="仿宋_GB2312" w:eastAsia="仿宋_GB2312" w:hint="eastAsia"/>
          <w:kern w:val="0"/>
          <w:sz w:val="32"/>
          <w:szCs w:val="32"/>
        </w:rPr>
        <w:t>全面从严治党主体责任</w:t>
      </w:r>
      <w:r>
        <w:rPr>
          <w:rFonts w:ascii="仿宋_GB2312" w:eastAsia="仿宋_GB2312" w:hint="eastAsia"/>
          <w:kern w:val="0"/>
          <w:sz w:val="32"/>
          <w:szCs w:val="32"/>
        </w:rPr>
        <w:t>，坚持问题导向抓好整改落实，</w:t>
      </w:r>
      <w:r w:rsidRPr="00792295">
        <w:rPr>
          <w:rFonts w:ascii="仿宋_GB2312" w:eastAsia="仿宋_GB2312" w:hint="eastAsia"/>
          <w:kern w:val="0"/>
          <w:sz w:val="32"/>
          <w:szCs w:val="32"/>
        </w:rPr>
        <w:t>促进</w:t>
      </w:r>
      <w:r>
        <w:rPr>
          <w:rFonts w:ascii="仿宋_GB2312" w:eastAsia="仿宋_GB2312" w:hint="eastAsia"/>
          <w:kern w:val="0"/>
          <w:sz w:val="32"/>
          <w:szCs w:val="32"/>
        </w:rPr>
        <w:t>机关</w:t>
      </w:r>
      <w:r w:rsidRPr="00792295">
        <w:rPr>
          <w:rFonts w:ascii="仿宋_GB2312" w:eastAsia="仿宋_GB2312" w:hint="eastAsia"/>
          <w:kern w:val="0"/>
          <w:sz w:val="32"/>
          <w:szCs w:val="32"/>
        </w:rPr>
        <w:t>党建工作严紧硬实</w:t>
      </w:r>
      <w:r>
        <w:rPr>
          <w:rFonts w:ascii="仿宋_GB2312" w:eastAsia="仿宋_GB2312" w:hint="eastAsia"/>
          <w:kern w:val="0"/>
          <w:sz w:val="32"/>
          <w:szCs w:val="32"/>
        </w:rPr>
        <w:t>，</w:t>
      </w:r>
      <w:r w:rsidRPr="00E05E83">
        <w:rPr>
          <w:rFonts w:ascii="仿宋_GB2312" w:eastAsia="仿宋_GB2312" w:hint="eastAsia"/>
          <w:kern w:val="0"/>
          <w:sz w:val="32"/>
          <w:szCs w:val="32"/>
        </w:rPr>
        <w:t>强化机关党委政治核心作用和支部战斗堡垒作用的发挥</w:t>
      </w:r>
      <w:r>
        <w:rPr>
          <w:rFonts w:ascii="仿宋_GB2312" w:eastAsia="仿宋_GB2312" w:hint="eastAsia"/>
          <w:kern w:val="0"/>
          <w:sz w:val="32"/>
          <w:szCs w:val="32"/>
        </w:rPr>
        <w:t>，坚持围绕中心服务发展大局，激励机关党员干部担当作为，确保</w:t>
      </w:r>
      <w:r w:rsidRPr="00F7716D">
        <w:rPr>
          <w:rFonts w:ascii="仿宋_GB2312" w:eastAsia="仿宋_GB2312" w:hint="eastAsia"/>
          <w:kern w:val="0"/>
          <w:sz w:val="32"/>
          <w:szCs w:val="32"/>
        </w:rPr>
        <w:t>学校重要决策部署、重大任务落实到位。</w:t>
      </w:r>
    </w:p>
    <w:p w:rsidR="00E40B41" w:rsidRDefault="00E40B41" w:rsidP="00E40B41">
      <w:pPr>
        <w:widowControl/>
        <w:spacing w:line="530" w:lineRule="exact"/>
        <w:ind w:firstLineChars="200" w:firstLine="640"/>
        <w:rPr>
          <w:rFonts w:ascii="仿宋_GB2312" w:eastAsia="仿宋_GB2312"/>
          <w:kern w:val="0"/>
          <w:sz w:val="32"/>
          <w:szCs w:val="32"/>
        </w:rPr>
      </w:pPr>
      <w:r>
        <w:rPr>
          <w:rFonts w:ascii="仿宋_GB2312" w:eastAsia="仿宋_GB2312"/>
          <w:kern w:val="0"/>
          <w:sz w:val="32"/>
          <w:szCs w:val="32"/>
        </w:rPr>
        <w:t>2019</w:t>
      </w:r>
      <w:r>
        <w:rPr>
          <w:rFonts w:ascii="仿宋_GB2312" w:eastAsia="仿宋_GB2312" w:hint="eastAsia"/>
          <w:kern w:val="0"/>
          <w:sz w:val="32"/>
          <w:szCs w:val="32"/>
        </w:rPr>
        <w:t>年，机关全面从严治党工作将重点做好</w:t>
      </w:r>
      <w:r>
        <w:rPr>
          <w:rFonts w:ascii="仿宋_GB2312" w:eastAsia="仿宋_GB2312"/>
          <w:kern w:val="0"/>
          <w:sz w:val="32"/>
          <w:szCs w:val="32"/>
        </w:rPr>
        <w:t>5</w:t>
      </w:r>
      <w:r>
        <w:rPr>
          <w:rFonts w:ascii="仿宋_GB2312" w:eastAsia="仿宋_GB2312" w:hint="eastAsia"/>
          <w:kern w:val="0"/>
          <w:sz w:val="32"/>
          <w:szCs w:val="32"/>
        </w:rPr>
        <w:t>个方面的工作：</w:t>
      </w:r>
    </w:p>
    <w:p w:rsidR="00E40B41" w:rsidRPr="006C5B51" w:rsidRDefault="00E40B41" w:rsidP="00E40B41">
      <w:pPr>
        <w:widowControl/>
        <w:spacing w:line="530" w:lineRule="exact"/>
        <w:ind w:firstLineChars="200" w:firstLine="643"/>
        <w:rPr>
          <w:rFonts w:ascii="仿宋_GB2312" w:eastAsia="仿宋_GB2312"/>
          <w:b/>
          <w:kern w:val="0"/>
          <w:sz w:val="32"/>
          <w:szCs w:val="32"/>
        </w:rPr>
      </w:pPr>
      <w:r w:rsidRPr="006C5B51">
        <w:rPr>
          <w:rFonts w:ascii="仿宋_GB2312" w:eastAsia="仿宋_GB2312"/>
          <w:b/>
          <w:kern w:val="0"/>
          <w:sz w:val="32"/>
          <w:szCs w:val="32"/>
        </w:rPr>
        <w:t>一</w:t>
      </w:r>
      <w:r w:rsidRPr="006C5B51">
        <w:rPr>
          <w:rFonts w:ascii="仿宋_GB2312" w:eastAsia="仿宋_GB2312" w:hint="eastAsia"/>
          <w:b/>
          <w:kern w:val="0"/>
          <w:sz w:val="32"/>
          <w:szCs w:val="32"/>
        </w:rPr>
        <w:t>、加强政治引领，抓好政治建设这项根本性建设</w:t>
      </w:r>
    </w:p>
    <w:p w:rsidR="00E40B41" w:rsidRDefault="00E40B41" w:rsidP="00E40B41">
      <w:pPr>
        <w:widowControl/>
        <w:spacing w:line="530" w:lineRule="exact"/>
        <w:ind w:firstLineChars="200" w:firstLine="640"/>
        <w:rPr>
          <w:rFonts w:ascii="仿宋_GB2312" w:eastAsia="仿宋_GB2312"/>
          <w:kern w:val="0"/>
          <w:sz w:val="32"/>
          <w:szCs w:val="32"/>
        </w:rPr>
      </w:pPr>
      <w:r w:rsidRPr="00CD785A">
        <w:rPr>
          <w:rFonts w:ascii="仿宋_GB2312" w:eastAsia="仿宋_GB2312" w:hint="eastAsia"/>
          <w:kern w:val="0"/>
          <w:sz w:val="32"/>
          <w:szCs w:val="32"/>
        </w:rPr>
        <w:t>把政治建设摆在更加突出的位置，加大力度抓，树立鲜明的政治导向，推动全面从严治党向纵深发展。一要强化机关党员干部“四个意识”，坚决做到“两个维护”，牢牢把握正确的政治方向，确保党中央和上级党组织重要会议文件精神在第一时间学习传达、贯彻落实到位。二要落实主体责任</w:t>
      </w:r>
      <w:r>
        <w:rPr>
          <w:rFonts w:ascii="仿宋_GB2312" w:eastAsia="仿宋_GB2312" w:hint="eastAsia"/>
          <w:kern w:val="0"/>
          <w:sz w:val="32"/>
          <w:szCs w:val="32"/>
        </w:rPr>
        <w:t>，</w:t>
      </w:r>
      <w:r w:rsidRPr="00CD785A">
        <w:rPr>
          <w:rFonts w:ascii="仿宋_GB2312" w:eastAsia="仿宋_GB2312" w:hint="eastAsia"/>
          <w:kern w:val="0"/>
          <w:sz w:val="32"/>
          <w:szCs w:val="32"/>
        </w:rPr>
        <w:t>健全责任体系，</w:t>
      </w:r>
      <w:r>
        <w:rPr>
          <w:rFonts w:ascii="仿宋_GB2312" w:eastAsia="仿宋_GB2312" w:hint="eastAsia"/>
          <w:kern w:val="0"/>
          <w:sz w:val="32"/>
          <w:szCs w:val="32"/>
        </w:rPr>
        <w:t>梳理细化</w:t>
      </w:r>
      <w:r w:rsidRPr="00CD785A">
        <w:rPr>
          <w:rFonts w:ascii="仿宋_GB2312" w:eastAsia="仿宋_GB2312" w:hint="eastAsia"/>
          <w:kern w:val="0"/>
          <w:sz w:val="32"/>
          <w:szCs w:val="32"/>
        </w:rPr>
        <w:t>机关党委委员、党支部书记职责要求，</w:t>
      </w:r>
      <w:r>
        <w:rPr>
          <w:rFonts w:ascii="仿宋_GB2312" w:eastAsia="仿宋_GB2312" w:hint="eastAsia"/>
          <w:kern w:val="0"/>
          <w:sz w:val="32"/>
          <w:szCs w:val="32"/>
        </w:rPr>
        <w:t>制定《机关党委</w:t>
      </w:r>
      <w:r w:rsidRPr="0005724B">
        <w:rPr>
          <w:rFonts w:ascii="仿宋_GB2312" w:eastAsia="仿宋_GB2312" w:hint="eastAsia"/>
          <w:kern w:val="0"/>
          <w:sz w:val="32"/>
          <w:szCs w:val="32"/>
        </w:rPr>
        <w:t>落实全面从严治党责任制责任书</w:t>
      </w:r>
      <w:r>
        <w:rPr>
          <w:rFonts w:ascii="仿宋_GB2312" w:eastAsia="仿宋_GB2312" w:hint="eastAsia"/>
          <w:kern w:val="0"/>
          <w:sz w:val="32"/>
          <w:szCs w:val="32"/>
        </w:rPr>
        <w:t>》并组织签订</w:t>
      </w:r>
      <w:r w:rsidRPr="00CD785A">
        <w:rPr>
          <w:rFonts w:ascii="仿宋_GB2312" w:eastAsia="仿宋_GB2312" w:hint="eastAsia"/>
          <w:kern w:val="0"/>
          <w:sz w:val="32"/>
          <w:szCs w:val="32"/>
        </w:rPr>
        <w:t>，</w:t>
      </w:r>
      <w:r>
        <w:rPr>
          <w:rFonts w:ascii="仿宋_GB2312" w:eastAsia="仿宋_GB2312" w:hint="eastAsia"/>
          <w:kern w:val="0"/>
          <w:sz w:val="32"/>
          <w:szCs w:val="32"/>
        </w:rPr>
        <w:t>层层</w:t>
      </w:r>
      <w:r w:rsidRPr="00CD785A">
        <w:rPr>
          <w:rFonts w:ascii="仿宋_GB2312" w:eastAsia="仿宋_GB2312" w:hint="eastAsia"/>
          <w:kern w:val="0"/>
          <w:sz w:val="32"/>
          <w:szCs w:val="32"/>
        </w:rPr>
        <w:t>传导责任压力，真正激发班子成员、党委</w:t>
      </w:r>
      <w:r w:rsidRPr="00CD785A">
        <w:rPr>
          <w:rFonts w:ascii="仿宋_GB2312" w:eastAsia="仿宋_GB2312" w:hint="eastAsia"/>
          <w:kern w:val="0"/>
          <w:sz w:val="32"/>
          <w:szCs w:val="32"/>
        </w:rPr>
        <w:lastRenderedPageBreak/>
        <w:t>委员、支部书记的责任担当。三要履行监督职责，主动服务发展大局，准确把握中心工作，与机关部门加强协作，发挥监督保障作用，推动机关党支部、各部处</w:t>
      </w:r>
      <w:r>
        <w:rPr>
          <w:rFonts w:ascii="仿宋_GB2312" w:eastAsia="仿宋_GB2312" w:hint="eastAsia"/>
          <w:kern w:val="0"/>
          <w:sz w:val="32"/>
          <w:szCs w:val="32"/>
        </w:rPr>
        <w:t>将</w:t>
      </w:r>
      <w:r w:rsidRPr="00CD785A">
        <w:rPr>
          <w:rFonts w:ascii="仿宋_GB2312" w:eastAsia="仿宋_GB2312" w:hint="eastAsia"/>
          <w:kern w:val="0"/>
          <w:sz w:val="32"/>
          <w:szCs w:val="32"/>
        </w:rPr>
        <w:t>学校决策部署、</w:t>
      </w:r>
      <w:r>
        <w:rPr>
          <w:rFonts w:ascii="仿宋_GB2312" w:eastAsia="仿宋_GB2312" w:hint="eastAsia"/>
          <w:kern w:val="0"/>
          <w:sz w:val="32"/>
          <w:szCs w:val="32"/>
        </w:rPr>
        <w:t>年度</w:t>
      </w:r>
      <w:r w:rsidRPr="00CD785A">
        <w:rPr>
          <w:rFonts w:ascii="仿宋_GB2312" w:eastAsia="仿宋_GB2312" w:hint="eastAsia"/>
          <w:kern w:val="0"/>
          <w:sz w:val="32"/>
          <w:szCs w:val="32"/>
        </w:rPr>
        <w:t>任务落实到位；</w:t>
      </w:r>
      <w:r>
        <w:rPr>
          <w:rFonts w:ascii="仿宋_GB2312" w:eastAsia="仿宋_GB2312" w:hint="eastAsia"/>
          <w:kern w:val="0"/>
          <w:sz w:val="32"/>
          <w:szCs w:val="32"/>
        </w:rPr>
        <w:t>认真做好部党组专项巡视检查整改落实情况“回头看”，深化整改成果；研究制定《在机关开展形式主义、官僚主义集中整治的工作方案》，</w:t>
      </w:r>
      <w:r w:rsidRPr="00CD785A">
        <w:rPr>
          <w:rFonts w:ascii="仿宋_GB2312" w:eastAsia="仿宋_GB2312" w:hint="eastAsia"/>
          <w:kern w:val="0"/>
          <w:sz w:val="32"/>
          <w:szCs w:val="32"/>
        </w:rPr>
        <w:t>督促部处</w:t>
      </w:r>
      <w:r>
        <w:rPr>
          <w:rFonts w:ascii="仿宋_GB2312" w:eastAsia="仿宋_GB2312" w:hint="eastAsia"/>
          <w:kern w:val="0"/>
          <w:sz w:val="32"/>
          <w:szCs w:val="32"/>
        </w:rPr>
        <w:t>扎实落实</w:t>
      </w:r>
      <w:r w:rsidRPr="00CD785A">
        <w:rPr>
          <w:rFonts w:ascii="仿宋_GB2312" w:eastAsia="仿宋_GB2312" w:hint="eastAsia"/>
          <w:kern w:val="0"/>
          <w:sz w:val="32"/>
          <w:szCs w:val="32"/>
        </w:rPr>
        <w:t>整改。四要提升</w:t>
      </w:r>
      <w:r>
        <w:rPr>
          <w:rFonts w:ascii="仿宋_GB2312" w:eastAsia="仿宋_GB2312" w:hint="eastAsia"/>
          <w:kern w:val="0"/>
          <w:sz w:val="32"/>
          <w:szCs w:val="32"/>
        </w:rPr>
        <w:t>机关党员干部</w:t>
      </w:r>
      <w:r w:rsidRPr="00CD785A">
        <w:rPr>
          <w:rFonts w:ascii="仿宋_GB2312" w:eastAsia="仿宋_GB2312" w:hint="eastAsia"/>
          <w:kern w:val="0"/>
          <w:sz w:val="32"/>
          <w:szCs w:val="32"/>
        </w:rPr>
        <w:t>政治</w:t>
      </w:r>
      <w:r>
        <w:rPr>
          <w:rFonts w:ascii="仿宋_GB2312" w:eastAsia="仿宋_GB2312" w:hint="eastAsia"/>
          <w:kern w:val="0"/>
          <w:sz w:val="32"/>
          <w:szCs w:val="32"/>
        </w:rPr>
        <w:t>能力，强化政治担当，</w:t>
      </w:r>
      <w:r w:rsidRPr="00CD785A">
        <w:rPr>
          <w:rFonts w:ascii="仿宋_GB2312" w:eastAsia="仿宋_GB2312" w:hint="eastAsia"/>
          <w:kern w:val="0"/>
          <w:sz w:val="32"/>
          <w:szCs w:val="32"/>
        </w:rPr>
        <w:t>从政治上、从全局上，去谋划、去推动工作，力求参当其时，谋当其用，更好的服务于校党委决策 、抓好决策落实。</w:t>
      </w:r>
    </w:p>
    <w:p w:rsidR="00E40B41" w:rsidRPr="006C5B51" w:rsidRDefault="00E40B41" w:rsidP="00E40B41">
      <w:pPr>
        <w:widowControl/>
        <w:spacing w:line="530" w:lineRule="exact"/>
        <w:ind w:firstLineChars="200" w:firstLine="643"/>
        <w:rPr>
          <w:rFonts w:ascii="仿宋_GB2312" w:eastAsia="仿宋_GB2312"/>
          <w:b/>
          <w:kern w:val="0"/>
          <w:sz w:val="32"/>
          <w:szCs w:val="32"/>
        </w:rPr>
      </w:pPr>
      <w:r w:rsidRPr="006C5B51">
        <w:rPr>
          <w:rFonts w:ascii="仿宋_GB2312" w:eastAsia="仿宋_GB2312"/>
          <w:b/>
          <w:kern w:val="0"/>
          <w:sz w:val="32"/>
          <w:szCs w:val="32"/>
        </w:rPr>
        <w:t>二</w:t>
      </w:r>
      <w:r w:rsidRPr="006C5B51">
        <w:rPr>
          <w:rFonts w:ascii="仿宋_GB2312" w:eastAsia="仿宋_GB2312" w:hint="eastAsia"/>
          <w:b/>
          <w:kern w:val="0"/>
          <w:sz w:val="32"/>
          <w:szCs w:val="32"/>
        </w:rPr>
        <w:t>、</w:t>
      </w:r>
      <w:r>
        <w:rPr>
          <w:rFonts w:ascii="仿宋_GB2312" w:eastAsia="仿宋_GB2312" w:hint="eastAsia"/>
          <w:b/>
          <w:kern w:val="0"/>
          <w:sz w:val="32"/>
          <w:szCs w:val="32"/>
        </w:rPr>
        <w:t>强化</w:t>
      </w:r>
      <w:r w:rsidRPr="006C5B51">
        <w:rPr>
          <w:rFonts w:ascii="仿宋_GB2312" w:eastAsia="仿宋_GB2312" w:hint="eastAsia"/>
          <w:b/>
          <w:kern w:val="0"/>
          <w:sz w:val="32"/>
          <w:szCs w:val="32"/>
        </w:rPr>
        <w:t>思想引领，抓好思想建设这项基础性建设</w:t>
      </w:r>
    </w:p>
    <w:p w:rsidR="00E40B41" w:rsidRDefault="00E40B41" w:rsidP="00E40B41">
      <w:pPr>
        <w:widowControl/>
        <w:spacing w:line="530" w:lineRule="exact"/>
        <w:ind w:firstLineChars="200" w:firstLine="640"/>
        <w:rPr>
          <w:rFonts w:ascii="仿宋_GB2312" w:eastAsia="仿宋_GB2312"/>
          <w:kern w:val="0"/>
          <w:sz w:val="32"/>
          <w:szCs w:val="32"/>
        </w:rPr>
      </w:pPr>
      <w:r w:rsidRPr="006C5B51">
        <w:rPr>
          <w:rFonts w:ascii="仿宋_GB2312" w:eastAsia="仿宋_GB2312" w:hint="eastAsia"/>
          <w:kern w:val="0"/>
          <w:sz w:val="32"/>
          <w:szCs w:val="32"/>
        </w:rPr>
        <w:t>思想建设是党的基础性建设，是党建之源。机关党委要抓实理想信念教育，分层分类开展常态化学习教育，确保学习教育全覆盖。一要抓好党员干部理论武装，提高中心组学习和“三会一课”质量，通过加强集中研讨专题学、上好党课引领学、多种形式灵活学、联系实际深入学，在机关营造一个“大学习”氛围，推动学习往深里走、往实里走、往心里走。二要</w:t>
      </w:r>
      <w:r>
        <w:rPr>
          <w:rFonts w:ascii="仿宋_GB2312" w:eastAsia="仿宋_GB2312" w:hint="eastAsia"/>
          <w:kern w:val="0"/>
          <w:sz w:val="32"/>
          <w:szCs w:val="32"/>
        </w:rPr>
        <w:t>继续</w:t>
      </w:r>
      <w:r w:rsidRPr="00442201">
        <w:rPr>
          <w:rFonts w:ascii="仿宋_GB2312" w:eastAsia="仿宋_GB2312" w:hint="eastAsia"/>
          <w:kern w:val="0"/>
          <w:sz w:val="32"/>
          <w:szCs w:val="32"/>
        </w:rPr>
        <w:t>组织机关党支部深入开展“不忘初心、牢记使命”主题教育</w:t>
      </w:r>
      <w:r>
        <w:rPr>
          <w:rFonts w:ascii="仿宋_GB2312" w:eastAsia="仿宋_GB2312" w:hint="eastAsia"/>
          <w:kern w:val="0"/>
          <w:sz w:val="32"/>
          <w:szCs w:val="32"/>
        </w:rPr>
        <w:t>；</w:t>
      </w:r>
      <w:r w:rsidRPr="006C5B51">
        <w:rPr>
          <w:rFonts w:ascii="仿宋_GB2312" w:eastAsia="仿宋_GB2312" w:hint="eastAsia"/>
          <w:kern w:val="0"/>
          <w:sz w:val="32"/>
          <w:szCs w:val="32"/>
        </w:rPr>
        <w:t>以建国70</w:t>
      </w:r>
      <w:r>
        <w:rPr>
          <w:rFonts w:ascii="仿宋_GB2312" w:eastAsia="仿宋_GB2312" w:hint="eastAsia"/>
          <w:kern w:val="0"/>
          <w:sz w:val="32"/>
          <w:szCs w:val="32"/>
        </w:rPr>
        <w:t>周年为契机</w:t>
      </w:r>
      <w:r w:rsidRPr="00442201">
        <w:rPr>
          <w:rFonts w:ascii="仿宋_GB2312" w:eastAsia="仿宋_GB2312" w:hint="eastAsia"/>
          <w:kern w:val="0"/>
          <w:sz w:val="32"/>
          <w:szCs w:val="32"/>
        </w:rPr>
        <w:t>开展征文、座谈会</w:t>
      </w:r>
      <w:r>
        <w:rPr>
          <w:rFonts w:ascii="仿宋_GB2312" w:eastAsia="仿宋_GB2312" w:hint="eastAsia"/>
          <w:kern w:val="0"/>
          <w:sz w:val="32"/>
          <w:szCs w:val="32"/>
        </w:rPr>
        <w:t>、摄影展</w:t>
      </w:r>
      <w:r w:rsidRPr="00442201">
        <w:rPr>
          <w:rFonts w:ascii="仿宋_GB2312" w:eastAsia="仿宋_GB2312" w:hint="eastAsia"/>
          <w:kern w:val="0"/>
          <w:sz w:val="32"/>
          <w:szCs w:val="32"/>
        </w:rPr>
        <w:t>等系列主题教育活动，</w:t>
      </w:r>
      <w:r>
        <w:rPr>
          <w:rFonts w:ascii="仿宋_GB2312" w:eastAsia="仿宋_GB2312" w:hint="eastAsia"/>
          <w:kern w:val="0"/>
          <w:sz w:val="32"/>
          <w:szCs w:val="32"/>
        </w:rPr>
        <w:t>见证</w:t>
      </w:r>
      <w:r w:rsidRPr="00442201">
        <w:rPr>
          <w:rFonts w:ascii="仿宋_GB2312" w:eastAsia="仿宋_GB2312" w:hint="eastAsia"/>
          <w:kern w:val="0"/>
          <w:sz w:val="32"/>
          <w:szCs w:val="32"/>
        </w:rPr>
        <w:t>党和国家以及学校的事业发展，抒发爱党爱国爱校情怀。</w:t>
      </w:r>
      <w:r w:rsidRPr="006C5B51">
        <w:rPr>
          <w:rFonts w:ascii="仿宋_GB2312" w:eastAsia="仿宋_GB2312" w:hint="eastAsia"/>
          <w:kern w:val="0"/>
          <w:sz w:val="32"/>
          <w:szCs w:val="32"/>
        </w:rPr>
        <w:t>三</w:t>
      </w:r>
      <w:r>
        <w:rPr>
          <w:rFonts w:ascii="仿宋_GB2312" w:eastAsia="仿宋_GB2312" w:hint="eastAsia"/>
          <w:kern w:val="0"/>
          <w:sz w:val="32"/>
          <w:szCs w:val="32"/>
        </w:rPr>
        <w:t>要</w:t>
      </w:r>
      <w:r w:rsidRPr="00F94BD6">
        <w:rPr>
          <w:rFonts w:ascii="仿宋_GB2312" w:eastAsia="仿宋_GB2312" w:hint="eastAsia"/>
          <w:kern w:val="0"/>
          <w:sz w:val="32"/>
          <w:szCs w:val="32"/>
        </w:rPr>
        <w:t>抓好机关教职工思想政治教育，</w:t>
      </w:r>
      <w:r>
        <w:rPr>
          <w:rFonts w:ascii="仿宋_GB2312" w:eastAsia="仿宋_GB2312" w:hint="eastAsia"/>
          <w:kern w:val="0"/>
          <w:sz w:val="32"/>
          <w:szCs w:val="32"/>
        </w:rPr>
        <w:t>落实意识形态责任制</w:t>
      </w:r>
      <w:r w:rsidRPr="00F94BD6">
        <w:rPr>
          <w:rFonts w:ascii="仿宋_GB2312" w:eastAsia="仿宋_GB2312" w:hint="eastAsia"/>
          <w:kern w:val="0"/>
          <w:sz w:val="32"/>
          <w:szCs w:val="32"/>
        </w:rPr>
        <w:t>，建立多层次、常态化的谈心谈话、互动交流机制，构建开放、包容、协作、共享好氛围。重点抓好年轻教职工和干部的教育培养，邀请具有影响力的专家和校2018年度人物开展讲座，为年轻同事的个人成长指明方向。</w:t>
      </w:r>
    </w:p>
    <w:p w:rsidR="00E40B41" w:rsidRPr="007536A8" w:rsidRDefault="00E40B41" w:rsidP="00E40B41">
      <w:pPr>
        <w:widowControl/>
        <w:spacing w:line="530" w:lineRule="exact"/>
        <w:ind w:firstLineChars="200" w:firstLine="643"/>
        <w:rPr>
          <w:rFonts w:ascii="仿宋_GB2312" w:eastAsia="仿宋_GB2312"/>
          <w:b/>
          <w:kern w:val="0"/>
          <w:sz w:val="32"/>
          <w:szCs w:val="32"/>
        </w:rPr>
      </w:pPr>
      <w:r w:rsidRPr="007536A8">
        <w:rPr>
          <w:rFonts w:ascii="仿宋_GB2312" w:eastAsia="仿宋_GB2312"/>
          <w:b/>
          <w:kern w:val="0"/>
          <w:sz w:val="32"/>
          <w:szCs w:val="32"/>
        </w:rPr>
        <w:t>三</w:t>
      </w:r>
      <w:r w:rsidRPr="007536A8">
        <w:rPr>
          <w:rFonts w:ascii="仿宋_GB2312" w:eastAsia="仿宋_GB2312" w:hint="eastAsia"/>
          <w:b/>
          <w:kern w:val="0"/>
          <w:sz w:val="32"/>
          <w:szCs w:val="32"/>
        </w:rPr>
        <w:t xml:space="preserve">、树立大抓基层导向，抓好组织建设这项重点工作 </w:t>
      </w:r>
    </w:p>
    <w:p w:rsidR="00E40B41" w:rsidRDefault="00E40B41" w:rsidP="00E40B41">
      <w:pPr>
        <w:widowControl/>
        <w:spacing w:line="530" w:lineRule="exact"/>
        <w:ind w:firstLineChars="200" w:firstLine="640"/>
        <w:rPr>
          <w:rFonts w:ascii="仿宋_GB2312" w:eastAsia="仿宋_GB2312"/>
          <w:kern w:val="0"/>
          <w:sz w:val="32"/>
          <w:szCs w:val="32"/>
        </w:rPr>
      </w:pPr>
      <w:r w:rsidRPr="001E736A">
        <w:rPr>
          <w:rFonts w:ascii="仿宋_GB2312" w:eastAsia="仿宋_GB2312" w:hint="eastAsia"/>
          <w:kern w:val="0"/>
          <w:sz w:val="32"/>
          <w:szCs w:val="32"/>
        </w:rPr>
        <w:lastRenderedPageBreak/>
        <w:t>以《中国共产党支部工作条例》为工作遵循，着力提升组织力，坚持问题导向，注重“靶向治疗”，在日常工作中把党建工作抓实抓细，使得机关党建“走在前，做表率”。一要树立一切工作到支部的鲜明导向，定期召开支部书记会议布置工作</w:t>
      </w:r>
      <w:r>
        <w:rPr>
          <w:rFonts w:ascii="仿宋_GB2312" w:eastAsia="仿宋_GB2312" w:hint="eastAsia"/>
          <w:kern w:val="0"/>
          <w:sz w:val="32"/>
          <w:szCs w:val="32"/>
        </w:rPr>
        <w:t>，</w:t>
      </w:r>
      <w:r w:rsidRPr="001E736A">
        <w:rPr>
          <w:rFonts w:ascii="仿宋_GB2312" w:eastAsia="仿宋_GB2312" w:hint="eastAsia"/>
          <w:kern w:val="0"/>
          <w:sz w:val="32"/>
          <w:szCs w:val="32"/>
        </w:rPr>
        <w:t>指导机关支部开展有针对性的思想教育、日常管理和监督，</w:t>
      </w:r>
      <w:r w:rsidRPr="00994C93">
        <w:rPr>
          <w:rFonts w:ascii="仿宋_GB2312" w:eastAsia="仿宋_GB2312" w:hint="eastAsia"/>
          <w:kern w:val="0"/>
          <w:sz w:val="32"/>
          <w:szCs w:val="32"/>
        </w:rPr>
        <w:t>在党支部战斗堡垒作用、机关党员干部先锋模范作用发挥上</w:t>
      </w:r>
      <w:r>
        <w:rPr>
          <w:rFonts w:ascii="仿宋_GB2312" w:eastAsia="仿宋_GB2312" w:hint="eastAsia"/>
          <w:kern w:val="0"/>
          <w:sz w:val="32"/>
          <w:szCs w:val="32"/>
        </w:rPr>
        <w:t>制定工作举措，形成长效机制</w:t>
      </w:r>
      <w:r w:rsidRPr="001E736A">
        <w:rPr>
          <w:rFonts w:ascii="仿宋_GB2312" w:eastAsia="仿宋_GB2312" w:hint="eastAsia"/>
          <w:kern w:val="0"/>
          <w:sz w:val="32"/>
          <w:szCs w:val="32"/>
        </w:rPr>
        <w:t>。二要把“服务中心”作为工作的出发点和落脚点，努力找到机关党建和中心工作的最佳结合点，</w:t>
      </w:r>
      <w:r w:rsidRPr="00D52B14">
        <w:rPr>
          <w:rFonts w:ascii="仿宋_GB2312" w:eastAsia="仿宋_GB2312" w:hint="eastAsia"/>
          <w:kern w:val="0"/>
          <w:sz w:val="32"/>
          <w:szCs w:val="32"/>
        </w:rPr>
        <w:t>促进业务工作和党建工作“双融合、双促进”</w:t>
      </w:r>
      <w:r w:rsidRPr="001E736A">
        <w:rPr>
          <w:rFonts w:ascii="仿宋_GB2312" w:eastAsia="仿宋_GB2312" w:hint="eastAsia"/>
          <w:kern w:val="0"/>
          <w:sz w:val="32"/>
          <w:szCs w:val="32"/>
        </w:rPr>
        <w:t>。三</w:t>
      </w:r>
      <w:r>
        <w:rPr>
          <w:rFonts w:ascii="仿宋_GB2312" w:eastAsia="仿宋_GB2312" w:hint="eastAsia"/>
          <w:kern w:val="0"/>
          <w:sz w:val="32"/>
          <w:szCs w:val="32"/>
        </w:rPr>
        <w:t>要</w:t>
      </w:r>
      <w:r w:rsidRPr="001E736A">
        <w:rPr>
          <w:rFonts w:ascii="仿宋_GB2312" w:eastAsia="仿宋_GB2312" w:hint="eastAsia"/>
          <w:kern w:val="0"/>
          <w:sz w:val="32"/>
          <w:szCs w:val="32"/>
        </w:rPr>
        <w:t>在抓基层、打基础、补短板上下功夫，</w:t>
      </w:r>
      <w:r>
        <w:rPr>
          <w:rFonts w:ascii="仿宋_GB2312" w:eastAsia="仿宋_GB2312" w:hint="eastAsia"/>
          <w:kern w:val="0"/>
          <w:sz w:val="32"/>
          <w:szCs w:val="32"/>
        </w:rPr>
        <w:t>对标“五强”组织体系，</w:t>
      </w:r>
      <w:r w:rsidRPr="001E736A">
        <w:rPr>
          <w:rFonts w:ascii="仿宋_GB2312" w:eastAsia="仿宋_GB2312" w:hint="eastAsia"/>
          <w:kern w:val="0"/>
          <w:sz w:val="32"/>
          <w:szCs w:val="32"/>
        </w:rPr>
        <w:t>加强支部标准化建设，规范党内政治生活；加大支部工作过程性监督，完善支部工作年度述职考核机制</w:t>
      </w:r>
      <w:r>
        <w:rPr>
          <w:rFonts w:ascii="仿宋_GB2312" w:eastAsia="仿宋_GB2312" w:hint="eastAsia"/>
          <w:kern w:val="0"/>
          <w:sz w:val="32"/>
          <w:szCs w:val="32"/>
        </w:rPr>
        <w:t>；强化制度保障，严格执行党规党纪，明确要求标准，</w:t>
      </w:r>
      <w:r w:rsidRPr="001E736A">
        <w:rPr>
          <w:rFonts w:ascii="仿宋_GB2312" w:eastAsia="仿宋_GB2312" w:hint="eastAsia"/>
          <w:kern w:val="0"/>
          <w:sz w:val="32"/>
          <w:szCs w:val="32"/>
        </w:rPr>
        <w:t>修订</w:t>
      </w:r>
      <w:r>
        <w:rPr>
          <w:rFonts w:ascii="仿宋_GB2312" w:eastAsia="仿宋_GB2312" w:hint="eastAsia"/>
          <w:kern w:val="0"/>
          <w:sz w:val="32"/>
          <w:szCs w:val="32"/>
        </w:rPr>
        <w:t>完善</w:t>
      </w:r>
      <w:r w:rsidRPr="001E736A">
        <w:rPr>
          <w:rFonts w:ascii="仿宋_GB2312" w:eastAsia="仿宋_GB2312" w:hint="eastAsia"/>
          <w:kern w:val="0"/>
          <w:sz w:val="32"/>
          <w:szCs w:val="32"/>
        </w:rPr>
        <w:t>《机关党建工作制度汇编》</w:t>
      </w:r>
      <w:r>
        <w:rPr>
          <w:rFonts w:ascii="仿宋_GB2312" w:eastAsia="仿宋_GB2312" w:hint="eastAsia"/>
          <w:kern w:val="0"/>
          <w:sz w:val="32"/>
          <w:szCs w:val="32"/>
        </w:rPr>
        <w:t>。</w:t>
      </w:r>
    </w:p>
    <w:p w:rsidR="00E40B41" w:rsidRPr="00C61DE9" w:rsidRDefault="00E40B41" w:rsidP="00E40B41">
      <w:pPr>
        <w:widowControl/>
        <w:spacing w:line="530" w:lineRule="exact"/>
        <w:ind w:firstLineChars="200" w:firstLine="643"/>
        <w:rPr>
          <w:rFonts w:ascii="仿宋_GB2312" w:eastAsia="仿宋_GB2312"/>
          <w:b/>
          <w:kern w:val="0"/>
          <w:sz w:val="32"/>
          <w:szCs w:val="32"/>
        </w:rPr>
      </w:pPr>
      <w:r w:rsidRPr="00C61DE9">
        <w:rPr>
          <w:rFonts w:ascii="仿宋_GB2312" w:eastAsia="仿宋_GB2312"/>
          <w:b/>
          <w:kern w:val="0"/>
          <w:sz w:val="32"/>
          <w:szCs w:val="32"/>
        </w:rPr>
        <w:t>四</w:t>
      </w:r>
      <w:r w:rsidRPr="00C61DE9">
        <w:rPr>
          <w:rFonts w:ascii="仿宋_GB2312" w:eastAsia="仿宋_GB2312" w:hint="eastAsia"/>
          <w:b/>
          <w:kern w:val="0"/>
          <w:sz w:val="32"/>
          <w:szCs w:val="32"/>
        </w:rPr>
        <w:t>、维护风清气正政治生态，抓好作风和纪律建设这项关键性工作</w:t>
      </w:r>
    </w:p>
    <w:p w:rsidR="00E40B41" w:rsidRDefault="00E40B41" w:rsidP="00E40B41">
      <w:pPr>
        <w:widowControl/>
        <w:spacing w:line="530" w:lineRule="exact"/>
        <w:ind w:firstLineChars="200" w:firstLine="640"/>
        <w:rPr>
          <w:rFonts w:ascii="仿宋_GB2312" w:eastAsia="仿宋_GB2312"/>
          <w:kern w:val="0"/>
          <w:sz w:val="32"/>
          <w:szCs w:val="32"/>
        </w:rPr>
      </w:pPr>
      <w:r w:rsidRPr="00AD7B8F">
        <w:rPr>
          <w:rFonts w:ascii="仿宋_GB2312" w:eastAsia="仿宋_GB2312" w:hint="eastAsia"/>
          <w:kern w:val="0"/>
          <w:sz w:val="32"/>
          <w:szCs w:val="32"/>
        </w:rPr>
        <w:t>好的作风是风清气正政治生态的标志</w:t>
      </w:r>
      <w:r>
        <w:rPr>
          <w:rFonts w:ascii="仿宋_GB2312" w:eastAsia="仿宋_GB2312" w:hint="eastAsia"/>
          <w:kern w:val="0"/>
          <w:sz w:val="32"/>
          <w:szCs w:val="32"/>
        </w:rPr>
        <w:t>，</w:t>
      </w:r>
      <w:r w:rsidRPr="00AD7B8F">
        <w:rPr>
          <w:rFonts w:ascii="仿宋_GB2312" w:eastAsia="仿宋_GB2312" w:hint="eastAsia"/>
          <w:kern w:val="0"/>
          <w:sz w:val="32"/>
          <w:szCs w:val="32"/>
        </w:rPr>
        <w:t>严明党的纪律是建设风清气正政治生态的重要保证</w:t>
      </w:r>
      <w:r>
        <w:rPr>
          <w:rFonts w:ascii="仿宋_GB2312" w:eastAsia="仿宋_GB2312" w:hint="eastAsia"/>
          <w:kern w:val="0"/>
          <w:sz w:val="32"/>
          <w:szCs w:val="32"/>
        </w:rPr>
        <w:t>。</w:t>
      </w:r>
      <w:r w:rsidRPr="00A627C4">
        <w:rPr>
          <w:rFonts w:ascii="仿宋_GB2312" w:eastAsia="仿宋_GB2312" w:hint="eastAsia"/>
          <w:kern w:val="0"/>
          <w:sz w:val="32"/>
          <w:szCs w:val="32"/>
        </w:rPr>
        <w:t>一要</w:t>
      </w:r>
      <w:r>
        <w:rPr>
          <w:rFonts w:ascii="仿宋_GB2312" w:eastAsia="仿宋_GB2312" w:hint="eastAsia"/>
          <w:kern w:val="0"/>
          <w:sz w:val="32"/>
          <w:szCs w:val="32"/>
        </w:rPr>
        <w:t>驰而不息整治“四风”问题，</w:t>
      </w:r>
      <w:r w:rsidRPr="00A627C4">
        <w:rPr>
          <w:rFonts w:ascii="仿宋_GB2312" w:eastAsia="仿宋_GB2312" w:hint="eastAsia"/>
          <w:kern w:val="0"/>
          <w:sz w:val="32"/>
          <w:szCs w:val="32"/>
        </w:rPr>
        <w:t>继续抓好中央八项规定精神落实，</w:t>
      </w:r>
      <w:r>
        <w:rPr>
          <w:rFonts w:ascii="仿宋_GB2312" w:eastAsia="仿宋_GB2312" w:hint="eastAsia"/>
          <w:kern w:val="0"/>
          <w:sz w:val="32"/>
          <w:szCs w:val="32"/>
        </w:rPr>
        <w:t>解决机关工作“不够实”、“</w:t>
      </w:r>
      <w:r w:rsidRPr="00E02757">
        <w:rPr>
          <w:rFonts w:ascii="仿宋_GB2312" w:eastAsia="仿宋_GB2312" w:hint="eastAsia"/>
          <w:kern w:val="0"/>
          <w:sz w:val="32"/>
          <w:szCs w:val="32"/>
        </w:rPr>
        <w:t xml:space="preserve"> 不作为</w:t>
      </w:r>
      <w:r>
        <w:rPr>
          <w:rFonts w:ascii="仿宋_GB2312" w:eastAsia="仿宋_GB2312" w:hint="eastAsia"/>
          <w:kern w:val="0"/>
          <w:sz w:val="32"/>
          <w:szCs w:val="32"/>
        </w:rPr>
        <w:t>”</w:t>
      </w:r>
      <w:r w:rsidRPr="00E02757">
        <w:rPr>
          <w:rFonts w:ascii="仿宋_GB2312" w:eastAsia="仿宋_GB2312" w:hint="eastAsia"/>
          <w:kern w:val="0"/>
          <w:sz w:val="32"/>
          <w:szCs w:val="32"/>
        </w:rPr>
        <w:t>、</w:t>
      </w:r>
      <w:r>
        <w:rPr>
          <w:rFonts w:ascii="仿宋_GB2312" w:eastAsia="仿宋_GB2312" w:hint="eastAsia"/>
          <w:kern w:val="0"/>
          <w:sz w:val="32"/>
          <w:szCs w:val="32"/>
        </w:rPr>
        <w:t>“</w:t>
      </w:r>
      <w:r w:rsidRPr="00E02757">
        <w:rPr>
          <w:rFonts w:ascii="仿宋_GB2312" w:eastAsia="仿宋_GB2312" w:hint="eastAsia"/>
          <w:kern w:val="0"/>
          <w:sz w:val="32"/>
          <w:szCs w:val="32"/>
        </w:rPr>
        <w:t xml:space="preserve"> 慢作为</w:t>
      </w:r>
      <w:r>
        <w:rPr>
          <w:rFonts w:ascii="仿宋_GB2312" w:eastAsia="仿宋_GB2312" w:hint="eastAsia"/>
          <w:kern w:val="0"/>
          <w:sz w:val="32"/>
          <w:szCs w:val="32"/>
        </w:rPr>
        <w:t>”问题，使机关党员干部</w:t>
      </w:r>
      <w:r w:rsidRPr="00E02757">
        <w:rPr>
          <w:rFonts w:ascii="仿宋_GB2312" w:eastAsia="仿宋_GB2312" w:hint="eastAsia"/>
          <w:kern w:val="0"/>
          <w:sz w:val="32"/>
          <w:szCs w:val="32"/>
        </w:rPr>
        <w:t>带头转作风、纠“四风”</w:t>
      </w:r>
      <w:r w:rsidRPr="00A627C4">
        <w:rPr>
          <w:rFonts w:ascii="仿宋_GB2312" w:eastAsia="仿宋_GB2312" w:hint="eastAsia"/>
          <w:kern w:val="0"/>
          <w:sz w:val="32"/>
          <w:szCs w:val="32"/>
        </w:rPr>
        <w:t>。</w:t>
      </w:r>
      <w:r>
        <w:rPr>
          <w:rFonts w:ascii="仿宋_GB2312" w:eastAsia="仿宋_GB2312" w:hint="eastAsia"/>
          <w:kern w:val="0"/>
          <w:sz w:val="32"/>
          <w:szCs w:val="32"/>
        </w:rPr>
        <w:t>二要以学习教育为抓手加强廉政和纪律教育，把廉政教育纳入中心组学习和支部学习安排，</w:t>
      </w:r>
      <w:r w:rsidRPr="000E6924">
        <w:rPr>
          <w:rFonts w:ascii="仿宋_GB2312" w:eastAsia="仿宋_GB2312" w:hint="eastAsia"/>
          <w:kern w:val="0"/>
          <w:sz w:val="32"/>
          <w:szCs w:val="32"/>
        </w:rPr>
        <w:t>严节点，严日常，引导党员干部筑牢“不想腐”的思想堤坝。</w:t>
      </w:r>
      <w:r>
        <w:rPr>
          <w:rFonts w:ascii="仿宋_GB2312" w:eastAsia="仿宋_GB2312" w:hint="eastAsia"/>
          <w:kern w:val="0"/>
          <w:sz w:val="32"/>
          <w:szCs w:val="32"/>
        </w:rPr>
        <w:t>三</w:t>
      </w:r>
      <w:r w:rsidRPr="00A627C4">
        <w:rPr>
          <w:rFonts w:ascii="仿宋_GB2312" w:eastAsia="仿宋_GB2312" w:hint="eastAsia"/>
          <w:kern w:val="0"/>
          <w:sz w:val="32"/>
          <w:szCs w:val="32"/>
        </w:rPr>
        <w:t>要</w:t>
      </w:r>
      <w:r>
        <w:rPr>
          <w:rFonts w:ascii="仿宋_GB2312" w:eastAsia="仿宋_GB2312" w:hint="eastAsia"/>
          <w:kern w:val="0"/>
          <w:sz w:val="32"/>
          <w:szCs w:val="32"/>
        </w:rPr>
        <w:t>组织</w:t>
      </w:r>
      <w:r w:rsidRPr="00A627C4">
        <w:rPr>
          <w:rFonts w:ascii="仿宋_GB2312" w:eastAsia="仿宋_GB2312" w:hint="eastAsia"/>
          <w:kern w:val="0"/>
          <w:sz w:val="32"/>
          <w:szCs w:val="32"/>
        </w:rPr>
        <w:t>开展“三亮三创”机关作风建设品牌活动</w:t>
      </w:r>
      <w:r>
        <w:rPr>
          <w:rFonts w:ascii="仿宋_GB2312" w:eastAsia="仿宋_GB2312" w:hint="eastAsia"/>
          <w:kern w:val="0"/>
          <w:sz w:val="32"/>
          <w:szCs w:val="32"/>
        </w:rPr>
        <w:t>验收</w:t>
      </w:r>
      <w:r w:rsidRPr="00A627C4">
        <w:rPr>
          <w:rFonts w:ascii="仿宋_GB2312" w:eastAsia="仿宋_GB2312" w:hint="eastAsia"/>
          <w:kern w:val="0"/>
          <w:sz w:val="32"/>
          <w:szCs w:val="32"/>
        </w:rPr>
        <w:t>，</w:t>
      </w:r>
      <w:r>
        <w:rPr>
          <w:rFonts w:ascii="仿宋_GB2312" w:eastAsia="仿宋_GB2312" w:hint="eastAsia"/>
          <w:kern w:val="0"/>
          <w:sz w:val="32"/>
          <w:szCs w:val="32"/>
        </w:rPr>
        <w:t>评选优质服务项目、示范科室和服务标兵，</w:t>
      </w:r>
      <w:r w:rsidRPr="007E2D54">
        <w:rPr>
          <w:rFonts w:ascii="仿宋_GB2312" w:eastAsia="仿宋_GB2312" w:hint="eastAsia"/>
          <w:kern w:val="0"/>
          <w:sz w:val="32"/>
          <w:szCs w:val="32"/>
        </w:rPr>
        <w:t>坚持典型引路，示范引领，宣传</w:t>
      </w:r>
      <w:r>
        <w:rPr>
          <w:rFonts w:ascii="仿宋_GB2312" w:eastAsia="仿宋_GB2312" w:hint="eastAsia"/>
          <w:kern w:val="0"/>
          <w:sz w:val="32"/>
          <w:szCs w:val="32"/>
        </w:rPr>
        <w:t>先进典型</w:t>
      </w:r>
      <w:r w:rsidRPr="007E2D54">
        <w:rPr>
          <w:rFonts w:ascii="仿宋_GB2312" w:eastAsia="仿宋_GB2312" w:hint="eastAsia"/>
          <w:kern w:val="0"/>
          <w:sz w:val="32"/>
          <w:szCs w:val="32"/>
        </w:rPr>
        <w:t>事迹，</w:t>
      </w:r>
      <w:r w:rsidRPr="00A627C4">
        <w:rPr>
          <w:rFonts w:ascii="仿宋_GB2312" w:eastAsia="仿宋_GB2312" w:hint="eastAsia"/>
          <w:kern w:val="0"/>
          <w:sz w:val="32"/>
          <w:szCs w:val="32"/>
        </w:rPr>
        <w:t>推动机关工作</w:t>
      </w:r>
      <w:r>
        <w:rPr>
          <w:rFonts w:ascii="仿宋_GB2312" w:eastAsia="仿宋_GB2312" w:hint="eastAsia"/>
          <w:kern w:val="0"/>
          <w:sz w:val="32"/>
          <w:szCs w:val="32"/>
        </w:rPr>
        <w:t>服务</w:t>
      </w:r>
      <w:r w:rsidRPr="00A627C4">
        <w:rPr>
          <w:rFonts w:ascii="仿宋_GB2312" w:eastAsia="仿宋_GB2312" w:hint="eastAsia"/>
          <w:kern w:val="0"/>
          <w:sz w:val="32"/>
          <w:szCs w:val="32"/>
        </w:rPr>
        <w:t>质量</w:t>
      </w:r>
      <w:r w:rsidRPr="00A627C4">
        <w:rPr>
          <w:rFonts w:ascii="仿宋_GB2312" w:eastAsia="仿宋_GB2312" w:hint="eastAsia"/>
          <w:kern w:val="0"/>
          <w:sz w:val="32"/>
          <w:szCs w:val="32"/>
        </w:rPr>
        <w:lastRenderedPageBreak/>
        <w:t>提升、效能提高。</w:t>
      </w:r>
      <w:r>
        <w:rPr>
          <w:rFonts w:ascii="仿宋_GB2312" w:eastAsia="仿宋_GB2312" w:hint="eastAsia"/>
          <w:kern w:val="0"/>
          <w:sz w:val="32"/>
          <w:szCs w:val="32"/>
        </w:rPr>
        <w:t>四要</w:t>
      </w:r>
      <w:r w:rsidRPr="00507F59">
        <w:rPr>
          <w:rFonts w:ascii="仿宋_GB2312" w:eastAsia="仿宋_GB2312" w:hint="eastAsia"/>
          <w:kern w:val="0"/>
          <w:sz w:val="32"/>
          <w:szCs w:val="32"/>
        </w:rPr>
        <w:t>加强作风监督，积极拓宽监督渠道，定期开展座谈会，进行走访调研，</w:t>
      </w:r>
      <w:r>
        <w:rPr>
          <w:rFonts w:ascii="仿宋_GB2312" w:eastAsia="仿宋_GB2312" w:hint="eastAsia"/>
          <w:kern w:val="0"/>
          <w:sz w:val="32"/>
          <w:szCs w:val="32"/>
        </w:rPr>
        <w:t>设立监督信箱，经常</w:t>
      </w:r>
      <w:r w:rsidRPr="00507F59">
        <w:rPr>
          <w:rFonts w:ascii="仿宋_GB2312" w:eastAsia="仿宋_GB2312" w:hint="eastAsia"/>
          <w:kern w:val="0"/>
          <w:sz w:val="32"/>
          <w:szCs w:val="32"/>
        </w:rPr>
        <w:t>倾听学院师生、机关教工心声，着力解决群众最关心、最迫切需要解决的问题。</w:t>
      </w:r>
      <w:r>
        <w:rPr>
          <w:rFonts w:ascii="仿宋_GB2312" w:eastAsia="仿宋_GB2312" w:hint="eastAsia"/>
          <w:kern w:val="0"/>
          <w:sz w:val="32"/>
          <w:szCs w:val="32"/>
        </w:rPr>
        <w:t>五要创新工作机制，做好2</w:t>
      </w:r>
      <w:r>
        <w:rPr>
          <w:rFonts w:ascii="仿宋_GB2312" w:eastAsia="仿宋_GB2312"/>
          <w:kern w:val="0"/>
          <w:sz w:val="32"/>
          <w:szCs w:val="32"/>
        </w:rPr>
        <w:t>018年度机关作风评议情况分析总结</w:t>
      </w:r>
      <w:r>
        <w:rPr>
          <w:rFonts w:ascii="仿宋_GB2312" w:eastAsia="仿宋_GB2312" w:hint="eastAsia"/>
          <w:kern w:val="0"/>
          <w:sz w:val="32"/>
          <w:szCs w:val="32"/>
        </w:rPr>
        <w:t>、</w:t>
      </w:r>
      <w:r>
        <w:rPr>
          <w:rFonts w:ascii="仿宋_GB2312" w:eastAsia="仿宋_GB2312"/>
          <w:kern w:val="0"/>
          <w:sz w:val="32"/>
          <w:szCs w:val="32"/>
        </w:rPr>
        <w:t>问题反馈和督促整改</w:t>
      </w:r>
      <w:r>
        <w:rPr>
          <w:rFonts w:ascii="仿宋_GB2312" w:eastAsia="仿宋_GB2312" w:hint="eastAsia"/>
          <w:kern w:val="0"/>
          <w:sz w:val="32"/>
          <w:szCs w:val="32"/>
        </w:rPr>
        <w:t>；</w:t>
      </w:r>
      <w:r w:rsidRPr="00CB64A8">
        <w:rPr>
          <w:rFonts w:ascii="仿宋_GB2312" w:eastAsia="仿宋_GB2312" w:hint="eastAsia"/>
          <w:kern w:val="0"/>
          <w:sz w:val="32"/>
          <w:szCs w:val="32"/>
        </w:rPr>
        <w:t>优化作风评议方式，于2019年年底开展好作风评议</w:t>
      </w:r>
      <w:r>
        <w:rPr>
          <w:rFonts w:ascii="仿宋_GB2312" w:eastAsia="仿宋_GB2312" w:hint="eastAsia"/>
          <w:kern w:val="0"/>
          <w:sz w:val="32"/>
          <w:szCs w:val="32"/>
        </w:rPr>
        <w:t>；以制度为保障，研究制定机关作风日常监督、责任追究工作制度，做到监督常在，形成监督实效。</w:t>
      </w:r>
    </w:p>
    <w:p w:rsidR="00E40B41" w:rsidRPr="00413B09" w:rsidRDefault="00E40B41" w:rsidP="00E40B41">
      <w:pPr>
        <w:widowControl/>
        <w:spacing w:line="530" w:lineRule="exact"/>
        <w:ind w:firstLineChars="200" w:firstLine="643"/>
        <w:rPr>
          <w:rFonts w:ascii="仿宋_GB2312" w:eastAsia="仿宋_GB2312"/>
          <w:b/>
          <w:kern w:val="0"/>
          <w:sz w:val="32"/>
          <w:szCs w:val="32"/>
        </w:rPr>
      </w:pPr>
      <w:r>
        <w:rPr>
          <w:rFonts w:ascii="仿宋_GB2312" w:eastAsia="仿宋_GB2312"/>
          <w:b/>
          <w:kern w:val="0"/>
          <w:sz w:val="32"/>
          <w:szCs w:val="32"/>
        </w:rPr>
        <w:t>五</w:t>
      </w:r>
      <w:r w:rsidRPr="00C61DE9">
        <w:rPr>
          <w:rFonts w:ascii="仿宋_GB2312" w:eastAsia="仿宋_GB2312" w:hint="eastAsia"/>
          <w:b/>
          <w:kern w:val="0"/>
          <w:sz w:val="32"/>
          <w:szCs w:val="32"/>
        </w:rPr>
        <w:t>、</w:t>
      </w:r>
      <w:r>
        <w:rPr>
          <w:rFonts w:ascii="仿宋_GB2312" w:eastAsia="仿宋_GB2312" w:hint="eastAsia"/>
          <w:b/>
          <w:kern w:val="0"/>
          <w:sz w:val="32"/>
          <w:szCs w:val="32"/>
        </w:rPr>
        <w:t>激发机关生机活力，</w:t>
      </w:r>
      <w:r w:rsidRPr="00413B09">
        <w:rPr>
          <w:rFonts w:ascii="仿宋_GB2312" w:eastAsia="仿宋_GB2312" w:hint="eastAsia"/>
          <w:b/>
          <w:kern w:val="0"/>
          <w:sz w:val="32"/>
          <w:szCs w:val="32"/>
        </w:rPr>
        <w:t>抓好文化建设这项特色工作</w:t>
      </w:r>
    </w:p>
    <w:p w:rsidR="00E40B41" w:rsidRPr="00411403" w:rsidRDefault="00E40B41" w:rsidP="00E40B41">
      <w:pPr>
        <w:widowControl/>
        <w:spacing w:line="530" w:lineRule="exact"/>
        <w:ind w:firstLineChars="200" w:firstLine="640"/>
        <w:rPr>
          <w:rFonts w:ascii="仿宋_GB2312" w:eastAsia="仿宋_GB2312"/>
          <w:kern w:val="0"/>
          <w:sz w:val="32"/>
          <w:szCs w:val="32"/>
        </w:rPr>
      </w:pPr>
      <w:r w:rsidRPr="00411403">
        <w:rPr>
          <w:rFonts w:ascii="仿宋_GB2312" w:eastAsia="仿宋_GB2312" w:hint="eastAsia"/>
          <w:kern w:val="0"/>
          <w:sz w:val="32"/>
          <w:szCs w:val="32"/>
        </w:rPr>
        <w:t>培育良好的机关文化，能够激励党员干部、教职员工干事创业、担当作为。机关党委</w:t>
      </w:r>
      <w:r>
        <w:rPr>
          <w:rFonts w:ascii="仿宋_GB2312" w:eastAsia="仿宋_GB2312" w:hint="eastAsia"/>
          <w:kern w:val="0"/>
          <w:sz w:val="32"/>
          <w:szCs w:val="32"/>
        </w:rPr>
        <w:t>要积极搭建平台、</w:t>
      </w:r>
      <w:r w:rsidRPr="00411403">
        <w:rPr>
          <w:rFonts w:ascii="仿宋_GB2312" w:eastAsia="仿宋_GB2312" w:hint="eastAsia"/>
          <w:kern w:val="0"/>
          <w:sz w:val="32"/>
          <w:szCs w:val="32"/>
        </w:rPr>
        <w:t>打造机关特色品牌活动，</w:t>
      </w:r>
      <w:r w:rsidRPr="00A15859">
        <w:rPr>
          <w:rFonts w:ascii="仿宋_GB2312" w:eastAsia="仿宋_GB2312" w:hint="eastAsia"/>
          <w:kern w:val="0"/>
          <w:sz w:val="32"/>
          <w:szCs w:val="32"/>
        </w:rPr>
        <w:t>营造团结和谐、严肃活泼、积极向上的机关氛围</w:t>
      </w:r>
      <w:r w:rsidRPr="00411403">
        <w:rPr>
          <w:rFonts w:ascii="仿宋_GB2312" w:eastAsia="仿宋_GB2312" w:hint="eastAsia"/>
          <w:kern w:val="0"/>
          <w:sz w:val="32"/>
          <w:szCs w:val="32"/>
        </w:rPr>
        <w:t>。一要搭建学习</w:t>
      </w:r>
      <w:r>
        <w:rPr>
          <w:rFonts w:ascii="仿宋_GB2312" w:eastAsia="仿宋_GB2312" w:hint="eastAsia"/>
          <w:kern w:val="0"/>
          <w:sz w:val="32"/>
          <w:szCs w:val="32"/>
        </w:rPr>
        <w:t>教育</w:t>
      </w:r>
      <w:r w:rsidRPr="00411403">
        <w:rPr>
          <w:rFonts w:ascii="仿宋_GB2312" w:eastAsia="仿宋_GB2312" w:hint="eastAsia"/>
          <w:kern w:val="0"/>
          <w:sz w:val="32"/>
          <w:szCs w:val="32"/>
        </w:rPr>
        <w:t>平台，组织开展读书沙龙、交流座谈，帮助机关工作人员增强学习本领，提高工作水平</w:t>
      </w:r>
      <w:r>
        <w:rPr>
          <w:rFonts w:ascii="仿宋_GB2312" w:eastAsia="仿宋_GB2312" w:hint="eastAsia"/>
          <w:kern w:val="0"/>
          <w:sz w:val="32"/>
          <w:szCs w:val="32"/>
        </w:rPr>
        <w:t>；</w:t>
      </w:r>
      <w:r w:rsidRPr="002E4D32">
        <w:rPr>
          <w:rFonts w:ascii="仿宋_GB2312" w:eastAsia="仿宋_GB2312" w:hint="eastAsia"/>
          <w:kern w:val="0"/>
          <w:sz w:val="32"/>
          <w:szCs w:val="32"/>
        </w:rPr>
        <w:t>坚持以老带新，搞好传帮带，积极为</w:t>
      </w:r>
      <w:r>
        <w:rPr>
          <w:rFonts w:ascii="仿宋_GB2312" w:eastAsia="仿宋_GB2312" w:hint="eastAsia"/>
          <w:kern w:val="0"/>
          <w:sz w:val="32"/>
          <w:szCs w:val="32"/>
        </w:rPr>
        <w:t>机关</w:t>
      </w:r>
      <w:r w:rsidRPr="002E4D32">
        <w:rPr>
          <w:rFonts w:ascii="仿宋_GB2312" w:eastAsia="仿宋_GB2312" w:hint="eastAsia"/>
          <w:kern w:val="0"/>
          <w:sz w:val="32"/>
          <w:szCs w:val="32"/>
        </w:rPr>
        <w:t>青年干部健康成长引路搭桥、排忧解难。</w:t>
      </w:r>
      <w:r w:rsidRPr="00411403">
        <w:rPr>
          <w:rFonts w:ascii="仿宋_GB2312" w:eastAsia="仿宋_GB2312" w:hint="eastAsia"/>
          <w:kern w:val="0"/>
          <w:sz w:val="32"/>
          <w:szCs w:val="32"/>
        </w:rPr>
        <w:t>二要推动共建共享，以支部</w:t>
      </w:r>
      <w:r>
        <w:rPr>
          <w:rFonts w:ascii="仿宋_GB2312" w:eastAsia="仿宋_GB2312" w:hint="eastAsia"/>
          <w:kern w:val="0"/>
          <w:sz w:val="32"/>
          <w:szCs w:val="32"/>
        </w:rPr>
        <w:t>互动交流</w:t>
      </w:r>
      <w:r w:rsidRPr="00411403">
        <w:rPr>
          <w:rFonts w:ascii="仿宋_GB2312" w:eastAsia="仿宋_GB2312" w:hint="eastAsia"/>
          <w:kern w:val="0"/>
          <w:sz w:val="32"/>
          <w:szCs w:val="32"/>
        </w:rPr>
        <w:t>带动部处</w:t>
      </w:r>
      <w:r>
        <w:rPr>
          <w:rFonts w:ascii="仿宋_GB2312" w:eastAsia="仿宋_GB2312" w:hint="eastAsia"/>
          <w:kern w:val="0"/>
          <w:sz w:val="32"/>
          <w:szCs w:val="32"/>
        </w:rPr>
        <w:t>协同联动</w:t>
      </w:r>
      <w:r w:rsidRPr="00411403">
        <w:rPr>
          <w:rFonts w:ascii="仿宋_GB2312" w:eastAsia="仿宋_GB2312" w:hint="eastAsia"/>
          <w:kern w:val="0"/>
          <w:sz w:val="32"/>
          <w:szCs w:val="32"/>
        </w:rPr>
        <w:t>，实现经验共享、工作互联，优势互补，形成</w:t>
      </w:r>
      <w:r>
        <w:rPr>
          <w:rFonts w:ascii="仿宋_GB2312" w:eastAsia="仿宋_GB2312" w:hint="eastAsia"/>
          <w:kern w:val="0"/>
          <w:sz w:val="32"/>
          <w:szCs w:val="32"/>
        </w:rPr>
        <w:t>工作</w:t>
      </w:r>
      <w:r w:rsidRPr="00411403">
        <w:rPr>
          <w:rFonts w:ascii="仿宋_GB2312" w:eastAsia="仿宋_GB2312" w:hint="eastAsia"/>
          <w:kern w:val="0"/>
          <w:sz w:val="32"/>
          <w:szCs w:val="32"/>
        </w:rPr>
        <w:t xml:space="preserve">合力。二打造暖心党建，抓好群团建设，花心思做好帮扶慰问、福利采购、“机关之家”建设，发挥好组织群众、宣传群众、凝聚群众、服务群众的作用。 </w:t>
      </w:r>
      <w:r>
        <w:rPr>
          <w:rFonts w:ascii="仿宋_GB2312" w:eastAsia="仿宋_GB2312"/>
          <w:kern w:val="0"/>
          <w:sz w:val="32"/>
          <w:szCs w:val="32"/>
        </w:rPr>
        <w:t xml:space="preserve">  </w:t>
      </w:r>
    </w:p>
    <w:p w:rsidR="00E40B41" w:rsidRDefault="00E40B41" w:rsidP="00E40B41">
      <w:pPr>
        <w:widowControl/>
        <w:jc w:val="left"/>
        <w:rPr>
          <w:rFonts w:ascii="仿宋_GB2312" w:eastAsia="仿宋_GB2312"/>
          <w:kern w:val="0"/>
          <w:sz w:val="32"/>
          <w:szCs w:val="32"/>
        </w:rPr>
      </w:pPr>
      <w:r>
        <w:rPr>
          <w:rFonts w:ascii="仿宋_GB2312" w:eastAsia="仿宋_GB2312"/>
          <w:kern w:val="0"/>
          <w:sz w:val="32"/>
          <w:szCs w:val="32"/>
        </w:rPr>
        <w:br w:type="page"/>
      </w:r>
    </w:p>
    <w:p w:rsidR="00E40B41" w:rsidRDefault="00E40B41" w:rsidP="00E40B41">
      <w:pPr>
        <w:widowControl/>
        <w:spacing w:line="360" w:lineRule="auto"/>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附件：</w:t>
      </w:r>
    </w:p>
    <w:p w:rsidR="00E40B41" w:rsidRDefault="00E40B41" w:rsidP="00E40B41">
      <w:pPr>
        <w:widowControl/>
        <w:spacing w:line="360" w:lineRule="auto"/>
        <w:jc w:val="center"/>
        <w:rPr>
          <w:rFonts w:ascii="宋体" w:hAnsi="宋体" w:cs="宋体"/>
          <w:kern w:val="0"/>
          <w:sz w:val="36"/>
          <w:szCs w:val="36"/>
        </w:rPr>
      </w:pPr>
      <w:r>
        <w:rPr>
          <w:rFonts w:ascii="宋体" w:hAnsi="宋体" w:cs="宋体" w:hint="eastAsia"/>
          <w:kern w:val="0"/>
          <w:sz w:val="36"/>
          <w:szCs w:val="36"/>
        </w:rPr>
        <w:t>201</w:t>
      </w:r>
      <w:r>
        <w:rPr>
          <w:rFonts w:ascii="宋体" w:hAnsi="宋体" w:cs="宋体"/>
          <w:kern w:val="0"/>
          <w:sz w:val="36"/>
          <w:szCs w:val="36"/>
        </w:rPr>
        <w:t>9</w:t>
      </w:r>
      <w:r>
        <w:rPr>
          <w:rFonts w:ascii="宋体" w:hAnsi="宋体" w:cs="宋体" w:hint="eastAsia"/>
          <w:kern w:val="0"/>
          <w:sz w:val="36"/>
          <w:szCs w:val="36"/>
        </w:rPr>
        <w:t>年度机关党委组织生活计划表</w:t>
      </w:r>
    </w:p>
    <w:tbl>
      <w:tblPr>
        <w:tblW w:w="8522" w:type="dxa"/>
        <w:tblLayout w:type="fixed"/>
        <w:tblLook w:val="0000" w:firstRow="0" w:lastRow="0" w:firstColumn="0" w:lastColumn="0" w:noHBand="0" w:noVBand="0"/>
      </w:tblPr>
      <w:tblGrid>
        <w:gridCol w:w="1008"/>
        <w:gridCol w:w="6217"/>
        <w:gridCol w:w="1297"/>
      </w:tblGrid>
      <w:tr w:rsidR="00E40B41" w:rsidTr="00711B18">
        <w:tc>
          <w:tcPr>
            <w:tcW w:w="1008" w:type="dxa"/>
            <w:tcBorders>
              <w:top w:val="single" w:sz="4" w:space="0" w:color="000000"/>
              <w:left w:val="single" w:sz="4" w:space="0" w:color="000000"/>
              <w:bottom w:val="single" w:sz="4" w:space="0" w:color="000000"/>
              <w:right w:val="single" w:sz="4" w:space="0" w:color="000000"/>
            </w:tcBorders>
            <w:vAlign w:val="center"/>
          </w:tcPr>
          <w:p w:rsidR="00E40B41" w:rsidRDefault="00E40B41" w:rsidP="00711B18">
            <w:pPr>
              <w:widowControl/>
              <w:spacing w:line="360" w:lineRule="auto"/>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序号</w:t>
            </w:r>
          </w:p>
        </w:tc>
        <w:tc>
          <w:tcPr>
            <w:tcW w:w="6217" w:type="dxa"/>
            <w:tcBorders>
              <w:top w:val="single" w:sz="4" w:space="0" w:color="000000"/>
              <w:left w:val="nil"/>
              <w:bottom w:val="single" w:sz="4" w:space="0" w:color="000000"/>
              <w:right w:val="single" w:sz="4" w:space="0" w:color="000000"/>
            </w:tcBorders>
            <w:vAlign w:val="center"/>
          </w:tcPr>
          <w:p w:rsidR="00E40B41" w:rsidRDefault="00E40B41" w:rsidP="00711B18">
            <w:pPr>
              <w:widowControl/>
              <w:spacing w:line="360" w:lineRule="auto"/>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内      容</w:t>
            </w:r>
          </w:p>
        </w:tc>
        <w:tc>
          <w:tcPr>
            <w:tcW w:w="1297" w:type="dxa"/>
            <w:tcBorders>
              <w:top w:val="single" w:sz="4" w:space="0" w:color="000000"/>
              <w:left w:val="nil"/>
              <w:bottom w:val="single" w:sz="4" w:space="0" w:color="000000"/>
              <w:right w:val="single" w:sz="4" w:space="0" w:color="000000"/>
            </w:tcBorders>
          </w:tcPr>
          <w:p w:rsidR="00E40B41" w:rsidRDefault="00E40B41" w:rsidP="00711B18">
            <w:pPr>
              <w:widowControl/>
              <w:spacing w:line="360" w:lineRule="auto"/>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时  间</w:t>
            </w:r>
          </w:p>
        </w:tc>
      </w:tr>
      <w:tr w:rsidR="00E40B41" w:rsidTr="00711B18">
        <w:tc>
          <w:tcPr>
            <w:tcW w:w="1008" w:type="dxa"/>
            <w:tcBorders>
              <w:top w:val="single" w:sz="4" w:space="0" w:color="000000"/>
              <w:left w:val="single" w:sz="4" w:space="0" w:color="000000"/>
              <w:bottom w:val="single" w:sz="4" w:space="0" w:color="000000"/>
              <w:right w:val="single" w:sz="4" w:space="0" w:color="000000"/>
            </w:tcBorders>
            <w:vAlign w:val="center"/>
          </w:tcPr>
          <w:p w:rsidR="00E40B41" w:rsidRDefault="00E40B41" w:rsidP="00711B18">
            <w:pPr>
              <w:widowControl/>
              <w:spacing w:line="360" w:lineRule="auto"/>
              <w:jc w:val="center"/>
              <w:rPr>
                <w:rFonts w:ascii="仿宋_GB2312" w:eastAsia="仿宋_GB2312" w:hAnsi="宋体" w:cs="宋体"/>
                <w:kern w:val="0"/>
                <w:sz w:val="32"/>
                <w:szCs w:val="32"/>
              </w:rPr>
            </w:pPr>
            <w:r>
              <w:rPr>
                <w:rFonts w:ascii="仿宋_GB2312" w:eastAsia="仿宋_GB2312" w:hint="eastAsia"/>
                <w:kern w:val="0"/>
                <w:sz w:val="28"/>
                <w:szCs w:val="28"/>
              </w:rPr>
              <w:t>1</w:t>
            </w:r>
          </w:p>
        </w:tc>
        <w:tc>
          <w:tcPr>
            <w:tcW w:w="6217" w:type="dxa"/>
            <w:tcBorders>
              <w:top w:val="single" w:sz="4" w:space="0" w:color="000000"/>
              <w:left w:val="nil"/>
              <w:bottom w:val="single" w:sz="4" w:space="0" w:color="000000"/>
              <w:right w:val="single" w:sz="4" w:space="0" w:color="000000"/>
            </w:tcBorders>
            <w:vAlign w:val="center"/>
          </w:tcPr>
          <w:p w:rsidR="00E40B41" w:rsidRDefault="00E40B41" w:rsidP="00711B18">
            <w:pPr>
              <w:widowControl/>
              <w:spacing w:line="400" w:lineRule="exact"/>
              <w:rPr>
                <w:rFonts w:ascii="仿宋_GB2312" w:eastAsia="仿宋_GB2312" w:hAnsi="宋体" w:cs="宋体"/>
                <w:kern w:val="0"/>
                <w:sz w:val="32"/>
                <w:szCs w:val="32"/>
              </w:rPr>
            </w:pPr>
            <w:r w:rsidRPr="000F2264">
              <w:rPr>
                <w:rFonts w:ascii="仿宋_GB2312" w:eastAsia="仿宋_GB2312" w:hAnsi="宋体" w:hint="eastAsia"/>
                <w:sz w:val="28"/>
                <w:szCs w:val="28"/>
              </w:rPr>
              <w:t>学习贯彻习近平总书记在全国教育大会</w:t>
            </w:r>
            <w:r>
              <w:rPr>
                <w:rFonts w:ascii="仿宋_GB2312" w:eastAsia="仿宋_GB2312" w:hAnsi="宋体" w:hint="eastAsia"/>
                <w:sz w:val="28"/>
                <w:szCs w:val="28"/>
              </w:rPr>
              <w:t>上的</w:t>
            </w:r>
            <w:r w:rsidRPr="000F2264">
              <w:rPr>
                <w:rFonts w:ascii="仿宋_GB2312" w:eastAsia="仿宋_GB2312" w:hAnsi="宋体" w:hint="eastAsia"/>
                <w:sz w:val="28"/>
                <w:szCs w:val="28"/>
              </w:rPr>
              <w:t>重要讲话、关于教育工作的重要论述，教育部党组书记、部长陈宝生在2019年全国教育工作会议上的讲话等相关文件精神。学习贯彻落实学校教育思想大讨论总结大会精神。</w:t>
            </w:r>
          </w:p>
        </w:tc>
        <w:tc>
          <w:tcPr>
            <w:tcW w:w="1297" w:type="dxa"/>
            <w:tcBorders>
              <w:top w:val="single" w:sz="4" w:space="0" w:color="000000"/>
              <w:left w:val="nil"/>
              <w:bottom w:val="single" w:sz="4" w:space="0" w:color="000000"/>
              <w:right w:val="single" w:sz="4" w:space="0" w:color="000000"/>
            </w:tcBorders>
            <w:vAlign w:val="center"/>
          </w:tcPr>
          <w:p w:rsidR="00E40B41" w:rsidRPr="000F2264" w:rsidRDefault="00E40B41" w:rsidP="00711B18">
            <w:pPr>
              <w:widowControl/>
              <w:spacing w:line="360" w:lineRule="auto"/>
              <w:jc w:val="center"/>
              <w:rPr>
                <w:rFonts w:ascii="仿宋_GB2312" w:eastAsia="仿宋_GB2312" w:hAnsi="宋体"/>
                <w:sz w:val="28"/>
                <w:szCs w:val="28"/>
              </w:rPr>
            </w:pPr>
            <w:r>
              <w:rPr>
                <w:rFonts w:ascii="仿宋_GB2312" w:eastAsia="仿宋_GB2312" w:hAnsi="宋体" w:hint="eastAsia"/>
                <w:sz w:val="28"/>
                <w:szCs w:val="28"/>
              </w:rPr>
              <w:t>2月</w:t>
            </w:r>
          </w:p>
        </w:tc>
      </w:tr>
      <w:tr w:rsidR="00E40B41" w:rsidTr="00711B18">
        <w:tc>
          <w:tcPr>
            <w:tcW w:w="1008" w:type="dxa"/>
            <w:tcBorders>
              <w:top w:val="single" w:sz="4" w:space="0" w:color="000000"/>
              <w:left w:val="single" w:sz="4" w:space="0" w:color="000000"/>
              <w:bottom w:val="single" w:sz="4" w:space="0" w:color="000000"/>
              <w:right w:val="single" w:sz="4" w:space="0" w:color="000000"/>
            </w:tcBorders>
            <w:vAlign w:val="center"/>
          </w:tcPr>
          <w:p w:rsidR="00E40B41" w:rsidRDefault="00E40B41" w:rsidP="00711B18">
            <w:pPr>
              <w:widowControl/>
              <w:spacing w:line="360" w:lineRule="auto"/>
              <w:jc w:val="center"/>
              <w:rPr>
                <w:rFonts w:ascii="仿宋_GB2312" w:eastAsia="仿宋_GB2312"/>
                <w:kern w:val="0"/>
                <w:sz w:val="28"/>
                <w:szCs w:val="28"/>
              </w:rPr>
            </w:pPr>
            <w:r>
              <w:rPr>
                <w:rFonts w:ascii="仿宋_GB2312" w:eastAsia="仿宋_GB2312" w:hint="eastAsia"/>
                <w:kern w:val="0"/>
                <w:sz w:val="28"/>
                <w:szCs w:val="28"/>
              </w:rPr>
              <w:t>2</w:t>
            </w:r>
          </w:p>
        </w:tc>
        <w:tc>
          <w:tcPr>
            <w:tcW w:w="6217" w:type="dxa"/>
            <w:tcBorders>
              <w:top w:val="single" w:sz="4" w:space="0" w:color="000000"/>
              <w:left w:val="nil"/>
              <w:bottom w:val="single" w:sz="4" w:space="0" w:color="000000"/>
              <w:right w:val="single" w:sz="4" w:space="0" w:color="000000"/>
            </w:tcBorders>
            <w:vAlign w:val="center"/>
          </w:tcPr>
          <w:p w:rsidR="00E40B41" w:rsidRDefault="00E40B41" w:rsidP="00711B18">
            <w:pPr>
              <w:widowControl/>
              <w:spacing w:line="400" w:lineRule="exact"/>
              <w:rPr>
                <w:rFonts w:ascii="仿宋_GB2312" w:eastAsia="仿宋_GB2312" w:hAnsi="宋体"/>
                <w:sz w:val="28"/>
                <w:szCs w:val="28"/>
              </w:rPr>
            </w:pPr>
            <w:r>
              <w:rPr>
                <w:rFonts w:ascii="仿宋_GB2312" w:eastAsia="仿宋_GB2312" w:hAnsi="宋体" w:hint="eastAsia"/>
                <w:sz w:val="28"/>
                <w:szCs w:val="28"/>
              </w:rPr>
              <w:t>深入学习《中共中央关于加强党的政治建设的意见》文件精神、习近平在十九届中央纪委三次全会上发表的重要讲话、赵乐际同志在中国共产党第十九届中央纪律检查委员会第三次全体会议上的工作报告，以及习近平总书记关于全面从严治党和党风廉政工作相关重要论述。</w:t>
            </w:r>
          </w:p>
          <w:p w:rsidR="00E40B41" w:rsidRPr="000F2264" w:rsidRDefault="00E40B41" w:rsidP="00711B18">
            <w:pPr>
              <w:widowControl/>
              <w:spacing w:line="400" w:lineRule="exact"/>
              <w:rPr>
                <w:rFonts w:ascii="仿宋_GB2312" w:eastAsia="仿宋_GB2312" w:hAnsi="宋体"/>
                <w:sz w:val="28"/>
                <w:szCs w:val="28"/>
              </w:rPr>
            </w:pPr>
            <w:r w:rsidRPr="003B1D08">
              <w:rPr>
                <w:rFonts w:ascii="仿宋_GB2312" w:eastAsia="仿宋_GB2312" w:hAnsi="宋体" w:hint="eastAsia"/>
                <w:sz w:val="28"/>
                <w:szCs w:val="28"/>
              </w:rPr>
              <w:t>深入学习全国“两会”</w:t>
            </w:r>
            <w:r>
              <w:rPr>
                <w:rFonts w:ascii="仿宋_GB2312" w:eastAsia="仿宋_GB2312" w:hAnsi="宋体" w:hint="eastAsia"/>
                <w:sz w:val="28"/>
                <w:szCs w:val="28"/>
              </w:rPr>
              <w:t>精神，</w:t>
            </w:r>
            <w:r w:rsidRPr="003B1D08">
              <w:rPr>
                <w:rFonts w:ascii="仿宋_GB2312" w:eastAsia="仿宋_GB2312" w:hAnsi="宋体" w:hint="eastAsia"/>
                <w:sz w:val="28"/>
                <w:szCs w:val="28"/>
              </w:rPr>
              <w:t>专题学习习近平总书记在“两会”期间的重要讲话精神</w:t>
            </w:r>
            <w:r>
              <w:rPr>
                <w:rFonts w:ascii="仿宋_GB2312" w:eastAsia="仿宋_GB2312" w:hAnsi="宋体" w:hint="eastAsia"/>
                <w:sz w:val="28"/>
                <w:szCs w:val="28"/>
              </w:rPr>
              <w:t>和</w:t>
            </w:r>
            <w:r w:rsidRPr="003B1D08">
              <w:rPr>
                <w:rFonts w:ascii="仿宋_GB2312" w:eastAsia="仿宋_GB2312" w:hAnsi="宋体" w:hint="eastAsia"/>
                <w:sz w:val="28"/>
                <w:szCs w:val="28"/>
              </w:rPr>
              <w:t>李克强总理</w:t>
            </w:r>
            <w:r>
              <w:rPr>
                <w:rFonts w:ascii="仿宋_GB2312" w:eastAsia="仿宋_GB2312" w:hAnsi="宋体" w:hint="eastAsia"/>
                <w:sz w:val="28"/>
                <w:szCs w:val="28"/>
              </w:rPr>
              <w:t>所作</w:t>
            </w:r>
            <w:r w:rsidRPr="003B1D08">
              <w:rPr>
                <w:rFonts w:ascii="仿宋_GB2312" w:eastAsia="仿宋_GB2312" w:hAnsi="宋体" w:hint="eastAsia"/>
                <w:sz w:val="28"/>
                <w:szCs w:val="28"/>
              </w:rPr>
              <w:t>《政府工作报告》</w:t>
            </w:r>
            <w:r>
              <w:rPr>
                <w:rFonts w:ascii="仿宋_GB2312" w:eastAsia="仿宋_GB2312" w:hAnsi="宋体" w:hint="eastAsia"/>
                <w:sz w:val="28"/>
                <w:szCs w:val="28"/>
              </w:rPr>
              <w:t>。</w:t>
            </w:r>
          </w:p>
        </w:tc>
        <w:tc>
          <w:tcPr>
            <w:tcW w:w="1297" w:type="dxa"/>
            <w:tcBorders>
              <w:top w:val="single" w:sz="4" w:space="0" w:color="000000"/>
              <w:left w:val="nil"/>
              <w:bottom w:val="single" w:sz="4" w:space="0" w:color="000000"/>
              <w:right w:val="single" w:sz="4" w:space="0" w:color="000000"/>
            </w:tcBorders>
            <w:vAlign w:val="center"/>
          </w:tcPr>
          <w:p w:rsidR="00E40B41" w:rsidRPr="00DE7171" w:rsidRDefault="00E40B41" w:rsidP="00711B18">
            <w:pPr>
              <w:widowControl/>
              <w:spacing w:line="360" w:lineRule="auto"/>
              <w:jc w:val="center"/>
              <w:rPr>
                <w:rFonts w:ascii="仿宋_GB2312" w:eastAsia="仿宋_GB2312" w:hAnsi="宋体"/>
                <w:sz w:val="28"/>
                <w:szCs w:val="28"/>
              </w:rPr>
            </w:pPr>
            <w:r w:rsidRPr="00DE7171">
              <w:rPr>
                <w:rFonts w:ascii="仿宋_GB2312" w:eastAsia="仿宋_GB2312" w:hAnsi="宋体" w:hint="eastAsia"/>
                <w:sz w:val="28"/>
                <w:szCs w:val="28"/>
              </w:rPr>
              <w:t>3月</w:t>
            </w:r>
          </w:p>
        </w:tc>
      </w:tr>
      <w:tr w:rsidR="00E40B41" w:rsidTr="00711B18">
        <w:tc>
          <w:tcPr>
            <w:tcW w:w="1008" w:type="dxa"/>
            <w:tcBorders>
              <w:top w:val="single" w:sz="4" w:space="0" w:color="000000"/>
              <w:left w:val="single" w:sz="4" w:space="0" w:color="000000"/>
              <w:bottom w:val="single" w:sz="4" w:space="0" w:color="000000"/>
              <w:right w:val="single" w:sz="4" w:space="0" w:color="000000"/>
            </w:tcBorders>
            <w:vAlign w:val="center"/>
          </w:tcPr>
          <w:p w:rsidR="00E40B41" w:rsidRDefault="00E40B41" w:rsidP="00711B18">
            <w:pPr>
              <w:widowControl/>
              <w:spacing w:line="360" w:lineRule="auto"/>
              <w:jc w:val="center"/>
              <w:rPr>
                <w:rFonts w:ascii="仿宋_GB2312" w:eastAsia="仿宋_GB2312"/>
                <w:kern w:val="0"/>
                <w:sz w:val="28"/>
                <w:szCs w:val="28"/>
              </w:rPr>
            </w:pPr>
            <w:r>
              <w:rPr>
                <w:rFonts w:ascii="仿宋_GB2312" w:eastAsia="仿宋_GB2312" w:hint="eastAsia"/>
                <w:kern w:val="0"/>
                <w:sz w:val="28"/>
                <w:szCs w:val="28"/>
              </w:rPr>
              <w:t>3</w:t>
            </w:r>
          </w:p>
        </w:tc>
        <w:tc>
          <w:tcPr>
            <w:tcW w:w="6217" w:type="dxa"/>
            <w:tcBorders>
              <w:top w:val="single" w:sz="4" w:space="0" w:color="000000"/>
              <w:left w:val="nil"/>
              <w:bottom w:val="single" w:sz="4" w:space="0" w:color="000000"/>
              <w:right w:val="single" w:sz="4" w:space="0" w:color="000000"/>
            </w:tcBorders>
            <w:vAlign w:val="center"/>
          </w:tcPr>
          <w:p w:rsidR="00E40B41" w:rsidRDefault="00E40B41" w:rsidP="00711B18">
            <w:pPr>
              <w:widowControl/>
              <w:spacing w:line="400" w:lineRule="exact"/>
              <w:rPr>
                <w:rFonts w:ascii="仿宋_GB2312" w:eastAsia="仿宋_GB2312" w:hAnsi="宋体"/>
                <w:sz w:val="28"/>
                <w:szCs w:val="28"/>
              </w:rPr>
            </w:pPr>
            <w:r>
              <w:rPr>
                <w:rFonts w:ascii="仿宋_GB2312" w:eastAsia="仿宋_GB2312" w:hAnsi="宋体" w:hint="eastAsia"/>
                <w:sz w:val="28"/>
                <w:szCs w:val="28"/>
              </w:rPr>
              <w:t>学习贯彻落实2019年干部教师大会暨全面从严治党工作会议精神和</w:t>
            </w:r>
            <w:r w:rsidRPr="000F2264">
              <w:rPr>
                <w:rFonts w:ascii="仿宋_GB2312" w:eastAsia="仿宋_GB2312" w:hAnsi="宋体" w:hint="eastAsia"/>
                <w:sz w:val="28"/>
                <w:szCs w:val="28"/>
              </w:rPr>
              <w:t>2019 年纪检监察工作要点</w:t>
            </w:r>
            <w:r>
              <w:rPr>
                <w:rFonts w:ascii="仿宋_GB2312" w:eastAsia="仿宋_GB2312" w:hAnsi="宋体" w:hint="eastAsia"/>
                <w:sz w:val="28"/>
                <w:szCs w:val="28"/>
              </w:rPr>
              <w:t>。</w:t>
            </w:r>
          </w:p>
          <w:p w:rsidR="00E40B41" w:rsidRDefault="00E40B41" w:rsidP="00711B18">
            <w:pPr>
              <w:widowControl/>
              <w:spacing w:line="400" w:lineRule="exact"/>
              <w:rPr>
                <w:rFonts w:ascii="仿宋_GB2312" w:eastAsia="仿宋_GB2312" w:hAnsi="宋体"/>
                <w:sz w:val="28"/>
                <w:szCs w:val="28"/>
              </w:rPr>
            </w:pPr>
            <w:r>
              <w:rPr>
                <w:rFonts w:ascii="仿宋_GB2312" w:eastAsia="仿宋_GB2312" w:hAnsi="宋体"/>
                <w:sz w:val="28"/>
                <w:szCs w:val="28"/>
              </w:rPr>
              <w:t>制定</w:t>
            </w:r>
            <w:r w:rsidRPr="003B1D08">
              <w:rPr>
                <w:rFonts w:ascii="仿宋_GB2312" w:eastAsia="仿宋_GB2312" w:hAnsi="宋体" w:hint="eastAsia"/>
                <w:sz w:val="28"/>
                <w:szCs w:val="28"/>
              </w:rPr>
              <w:t>《机关党委落实全面从严治党责任制责任书》</w:t>
            </w:r>
            <w:r>
              <w:rPr>
                <w:rFonts w:ascii="仿宋_GB2312" w:eastAsia="仿宋_GB2312" w:hAnsi="宋体" w:hint="eastAsia"/>
                <w:sz w:val="28"/>
                <w:szCs w:val="28"/>
              </w:rPr>
              <w:t>并组织机关支部书记签订责任书。</w:t>
            </w:r>
          </w:p>
          <w:p w:rsidR="00E40B41" w:rsidRDefault="00E40B41" w:rsidP="00711B18">
            <w:pPr>
              <w:widowControl/>
              <w:spacing w:line="400" w:lineRule="exact"/>
              <w:rPr>
                <w:rFonts w:ascii="仿宋_GB2312" w:eastAsia="仿宋_GB2312" w:hAnsi="宋体"/>
                <w:sz w:val="28"/>
                <w:szCs w:val="28"/>
              </w:rPr>
            </w:pPr>
            <w:r>
              <w:rPr>
                <w:rFonts w:ascii="仿宋_GB2312" w:eastAsia="仿宋_GB2312" w:hAnsi="宋体"/>
                <w:sz w:val="28"/>
                <w:szCs w:val="28"/>
              </w:rPr>
              <w:t>启动形式主义</w:t>
            </w:r>
            <w:r>
              <w:rPr>
                <w:rFonts w:ascii="仿宋_GB2312" w:eastAsia="仿宋_GB2312" w:hAnsi="宋体" w:hint="eastAsia"/>
                <w:sz w:val="28"/>
                <w:szCs w:val="28"/>
              </w:rPr>
              <w:t>、</w:t>
            </w:r>
            <w:r>
              <w:rPr>
                <w:rFonts w:ascii="仿宋_GB2312" w:eastAsia="仿宋_GB2312" w:hAnsi="宋体"/>
                <w:sz w:val="28"/>
                <w:szCs w:val="28"/>
              </w:rPr>
              <w:t>官僚主义整改落实</w:t>
            </w:r>
            <w:r>
              <w:rPr>
                <w:rFonts w:ascii="仿宋_GB2312" w:eastAsia="仿宋_GB2312" w:hAnsi="宋体" w:hint="eastAsia"/>
                <w:sz w:val="28"/>
                <w:szCs w:val="28"/>
              </w:rPr>
              <w:t>；</w:t>
            </w:r>
            <w:r>
              <w:rPr>
                <w:rFonts w:ascii="仿宋_GB2312" w:eastAsia="仿宋_GB2312" w:hAnsi="宋体"/>
                <w:sz w:val="28"/>
                <w:szCs w:val="28"/>
              </w:rPr>
              <w:t>做好部</w:t>
            </w:r>
            <w:r w:rsidRPr="00390FBA">
              <w:rPr>
                <w:rFonts w:ascii="仿宋_GB2312" w:eastAsia="仿宋_GB2312" w:hAnsi="宋体" w:hint="eastAsia"/>
                <w:sz w:val="28"/>
                <w:szCs w:val="28"/>
              </w:rPr>
              <w:t>党组专项巡视检查整改落实情况“回头看”</w:t>
            </w:r>
            <w:r>
              <w:rPr>
                <w:rFonts w:ascii="仿宋_GB2312" w:eastAsia="仿宋_GB2312" w:hAnsi="宋体" w:hint="eastAsia"/>
                <w:sz w:val="28"/>
                <w:szCs w:val="28"/>
              </w:rPr>
              <w:t>相关工作。</w:t>
            </w:r>
          </w:p>
        </w:tc>
        <w:tc>
          <w:tcPr>
            <w:tcW w:w="1297" w:type="dxa"/>
            <w:tcBorders>
              <w:top w:val="single" w:sz="4" w:space="0" w:color="000000"/>
              <w:left w:val="nil"/>
              <w:bottom w:val="single" w:sz="4" w:space="0" w:color="000000"/>
              <w:right w:val="single" w:sz="4" w:space="0" w:color="000000"/>
            </w:tcBorders>
            <w:vAlign w:val="center"/>
          </w:tcPr>
          <w:p w:rsidR="00E40B41" w:rsidRPr="00DE7171" w:rsidRDefault="00E40B41" w:rsidP="00711B18">
            <w:pPr>
              <w:widowControl/>
              <w:spacing w:line="360" w:lineRule="auto"/>
              <w:jc w:val="center"/>
              <w:rPr>
                <w:rFonts w:ascii="仿宋_GB2312" w:eastAsia="仿宋_GB2312" w:hAnsi="宋体"/>
                <w:sz w:val="28"/>
                <w:szCs w:val="28"/>
              </w:rPr>
            </w:pPr>
            <w:r>
              <w:rPr>
                <w:rFonts w:ascii="仿宋_GB2312" w:eastAsia="仿宋_GB2312" w:hAnsi="宋体" w:hint="eastAsia"/>
                <w:sz w:val="28"/>
                <w:szCs w:val="28"/>
              </w:rPr>
              <w:t>4月</w:t>
            </w:r>
          </w:p>
        </w:tc>
      </w:tr>
      <w:tr w:rsidR="00E40B41" w:rsidTr="00711B18">
        <w:tc>
          <w:tcPr>
            <w:tcW w:w="1008" w:type="dxa"/>
            <w:tcBorders>
              <w:top w:val="single" w:sz="4" w:space="0" w:color="000000"/>
              <w:left w:val="single" w:sz="4" w:space="0" w:color="000000"/>
              <w:bottom w:val="single" w:sz="4" w:space="0" w:color="000000"/>
              <w:right w:val="single" w:sz="4" w:space="0" w:color="000000"/>
            </w:tcBorders>
            <w:vAlign w:val="center"/>
          </w:tcPr>
          <w:p w:rsidR="00E40B41" w:rsidRDefault="00E40B41" w:rsidP="00711B18">
            <w:pPr>
              <w:widowControl/>
              <w:spacing w:line="360" w:lineRule="auto"/>
              <w:jc w:val="center"/>
              <w:rPr>
                <w:rFonts w:ascii="仿宋_GB2312" w:eastAsia="仿宋_GB2312"/>
                <w:kern w:val="0"/>
                <w:sz w:val="28"/>
                <w:szCs w:val="28"/>
              </w:rPr>
            </w:pPr>
            <w:r>
              <w:rPr>
                <w:rFonts w:ascii="仿宋_GB2312" w:eastAsia="仿宋_GB2312"/>
                <w:kern w:val="0"/>
                <w:sz w:val="28"/>
                <w:szCs w:val="28"/>
              </w:rPr>
              <w:t>4</w:t>
            </w:r>
          </w:p>
        </w:tc>
        <w:tc>
          <w:tcPr>
            <w:tcW w:w="6217" w:type="dxa"/>
            <w:tcBorders>
              <w:top w:val="single" w:sz="4" w:space="0" w:color="000000"/>
              <w:left w:val="nil"/>
              <w:bottom w:val="single" w:sz="4" w:space="0" w:color="000000"/>
              <w:right w:val="single" w:sz="4" w:space="0" w:color="000000"/>
            </w:tcBorders>
            <w:vAlign w:val="center"/>
          </w:tcPr>
          <w:p w:rsidR="00E40B41" w:rsidRDefault="00E40B41" w:rsidP="00711B18">
            <w:pPr>
              <w:widowControl/>
              <w:spacing w:line="400" w:lineRule="exact"/>
              <w:rPr>
                <w:rFonts w:ascii="仿宋_GB2312" w:eastAsia="仿宋_GB2312" w:hAnsi="宋体"/>
                <w:sz w:val="28"/>
                <w:szCs w:val="28"/>
              </w:rPr>
            </w:pPr>
            <w:r w:rsidRPr="00390FBA">
              <w:rPr>
                <w:rFonts w:ascii="仿宋_GB2312" w:eastAsia="仿宋_GB2312" w:hAnsi="宋体" w:hint="eastAsia"/>
                <w:sz w:val="28"/>
                <w:szCs w:val="28"/>
              </w:rPr>
              <w:t>深入学习习总书记在学校思想政治理论课教师座谈会上的重要讲话，《求是》杂志发表的习近平总书记重要文章《加快推动媒体融合发展　构建全媒体传播格局》，以及习近平总书记关于意识形态工作和思想政治工作的重要论述；学习和弘扬中华优秀传统文化和革命文化、社会主义先进文化，践行社会主义核心价值观，邀请专家和</w:t>
            </w:r>
            <w:r>
              <w:rPr>
                <w:rFonts w:ascii="仿宋_GB2312" w:eastAsia="仿宋_GB2312" w:hAnsi="宋体" w:hint="eastAsia"/>
                <w:sz w:val="28"/>
                <w:szCs w:val="28"/>
              </w:rPr>
              <w:t>校</w:t>
            </w:r>
            <w:r w:rsidRPr="00390FBA">
              <w:rPr>
                <w:rFonts w:ascii="仿宋_GB2312" w:eastAsia="仿宋_GB2312" w:hAnsi="宋体" w:hint="eastAsia"/>
                <w:sz w:val="28"/>
                <w:szCs w:val="28"/>
              </w:rPr>
              <w:t>2018年度人物开展讲座。</w:t>
            </w:r>
          </w:p>
        </w:tc>
        <w:tc>
          <w:tcPr>
            <w:tcW w:w="1297" w:type="dxa"/>
            <w:tcBorders>
              <w:top w:val="single" w:sz="4" w:space="0" w:color="000000"/>
              <w:left w:val="nil"/>
              <w:bottom w:val="single" w:sz="4" w:space="0" w:color="000000"/>
              <w:right w:val="single" w:sz="4" w:space="0" w:color="000000"/>
            </w:tcBorders>
            <w:vAlign w:val="center"/>
          </w:tcPr>
          <w:p w:rsidR="00E40B41" w:rsidRDefault="00E40B41" w:rsidP="00711B18">
            <w:pPr>
              <w:widowControl/>
              <w:spacing w:line="360" w:lineRule="auto"/>
              <w:jc w:val="center"/>
              <w:rPr>
                <w:rFonts w:ascii="仿宋_GB2312" w:eastAsia="仿宋_GB2312" w:hAnsi="宋体"/>
                <w:sz w:val="28"/>
                <w:szCs w:val="28"/>
              </w:rPr>
            </w:pPr>
            <w:r>
              <w:rPr>
                <w:rFonts w:ascii="仿宋_GB2312" w:eastAsia="仿宋_GB2312" w:hAnsi="宋体"/>
                <w:sz w:val="28"/>
                <w:szCs w:val="28"/>
              </w:rPr>
              <w:t>5月</w:t>
            </w:r>
          </w:p>
        </w:tc>
      </w:tr>
      <w:tr w:rsidR="00E40B41" w:rsidTr="00711B18">
        <w:tc>
          <w:tcPr>
            <w:tcW w:w="1008" w:type="dxa"/>
            <w:tcBorders>
              <w:top w:val="single" w:sz="4" w:space="0" w:color="000000"/>
              <w:left w:val="single" w:sz="4" w:space="0" w:color="000000"/>
              <w:bottom w:val="single" w:sz="4" w:space="0" w:color="000000"/>
              <w:right w:val="single" w:sz="4" w:space="0" w:color="000000"/>
            </w:tcBorders>
            <w:vAlign w:val="center"/>
          </w:tcPr>
          <w:p w:rsidR="00E40B41" w:rsidRDefault="00E40B41" w:rsidP="00711B18">
            <w:pPr>
              <w:widowControl/>
              <w:spacing w:line="360" w:lineRule="auto"/>
              <w:jc w:val="center"/>
              <w:rPr>
                <w:rFonts w:ascii="仿宋_GB2312" w:eastAsia="仿宋_GB2312"/>
                <w:kern w:val="0"/>
                <w:sz w:val="28"/>
                <w:szCs w:val="28"/>
              </w:rPr>
            </w:pPr>
            <w:r>
              <w:rPr>
                <w:rFonts w:ascii="仿宋_GB2312" w:eastAsia="仿宋_GB2312"/>
                <w:kern w:val="0"/>
                <w:sz w:val="28"/>
                <w:szCs w:val="28"/>
              </w:rPr>
              <w:t>5</w:t>
            </w:r>
          </w:p>
        </w:tc>
        <w:tc>
          <w:tcPr>
            <w:tcW w:w="6217" w:type="dxa"/>
            <w:tcBorders>
              <w:top w:val="single" w:sz="4" w:space="0" w:color="000000"/>
              <w:left w:val="nil"/>
              <w:bottom w:val="single" w:sz="4" w:space="0" w:color="000000"/>
              <w:right w:val="single" w:sz="4" w:space="0" w:color="000000"/>
            </w:tcBorders>
            <w:vAlign w:val="center"/>
          </w:tcPr>
          <w:p w:rsidR="00E40B41" w:rsidRPr="00390FBA" w:rsidRDefault="00E40B41" w:rsidP="00711B18">
            <w:pPr>
              <w:widowControl/>
              <w:spacing w:line="400" w:lineRule="exact"/>
              <w:rPr>
                <w:rFonts w:ascii="仿宋_GB2312" w:eastAsia="仿宋_GB2312" w:hAnsi="宋体"/>
                <w:sz w:val="28"/>
                <w:szCs w:val="28"/>
              </w:rPr>
            </w:pPr>
            <w:r w:rsidRPr="00390FBA">
              <w:rPr>
                <w:rFonts w:ascii="仿宋_GB2312" w:eastAsia="仿宋_GB2312" w:hAnsi="宋体" w:hint="eastAsia"/>
                <w:sz w:val="28"/>
                <w:szCs w:val="28"/>
              </w:rPr>
              <w:t>结合“不忘初心、牢记使命”主题教育，组织机关各支部继续开展主题教育活动；组织机关党委</w:t>
            </w:r>
            <w:r w:rsidRPr="00390FBA">
              <w:rPr>
                <w:rFonts w:ascii="仿宋_GB2312" w:eastAsia="仿宋_GB2312" w:hAnsi="宋体" w:hint="eastAsia"/>
                <w:sz w:val="28"/>
                <w:szCs w:val="28"/>
              </w:rPr>
              <w:lastRenderedPageBreak/>
              <w:t>委员及支部书记赴红色教育基地进行党性教育培训。</w:t>
            </w:r>
          </w:p>
        </w:tc>
        <w:tc>
          <w:tcPr>
            <w:tcW w:w="1297" w:type="dxa"/>
            <w:tcBorders>
              <w:top w:val="single" w:sz="4" w:space="0" w:color="000000"/>
              <w:left w:val="nil"/>
              <w:bottom w:val="single" w:sz="4" w:space="0" w:color="000000"/>
              <w:right w:val="single" w:sz="4" w:space="0" w:color="000000"/>
            </w:tcBorders>
            <w:vAlign w:val="center"/>
          </w:tcPr>
          <w:p w:rsidR="00E40B41" w:rsidRDefault="00E40B41" w:rsidP="00711B18">
            <w:pPr>
              <w:widowControl/>
              <w:spacing w:line="360" w:lineRule="auto"/>
              <w:jc w:val="center"/>
              <w:rPr>
                <w:rFonts w:ascii="仿宋_GB2312" w:eastAsia="仿宋_GB2312" w:hAnsi="宋体"/>
                <w:sz w:val="28"/>
                <w:szCs w:val="28"/>
              </w:rPr>
            </w:pPr>
            <w:r>
              <w:rPr>
                <w:rFonts w:ascii="仿宋_GB2312" w:eastAsia="仿宋_GB2312" w:hAnsi="宋体" w:hint="eastAsia"/>
                <w:sz w:val="28"/>
                <w:szCs w:val="28"/>
              </w:rPr>
              <w:lastRenderedPageBreak/>
              <w:t>6-</w:t>
            </w:r>
            <w:r>
              <w:rPr>
                <w:rFonts w:ascii="仿宋_GB2312" w:eastAsia="仿宋_GB2312" w:hAnsi="宋体"/>
                <w:sz w:val="28"/>
                <w:szCs w:val="28"/>
              </w:rPr>
              <w:t>8月</w:t>
            </w:r>
          </w:p>
        </w:tc>
      </w:tr>
      <w:tr w:rsidR="00E40B41" w:rsidTr="00711B18">
        <w:tc>
          <w:tcPr>
            <w:tcW w:w="1008" w:type="dxa"/>
            <w:tcBorders>
              <w:top w:val="single" w:sz="4" w:space="0" w:color="000000"/>
              <w:left w:val="single" w:sz="4" w:space="0" w:color="000000"/>
              <w:bottom w:val="single" w:sz="4" w:space="0" w:color="000000"/>
              <w:right w:val="single" w:sz="4" w:space="0" w:color="000000"/>
            </w:tcBorders>
            <w:vAlign w:val="center"/>
          </w:tcPr>
          <w:p w:rsidR="00E40B41" w:rsidRDefault="00E40B41" w:rsidP="00711B18">
            <w:pPr>
              <w:widowControl/>
              <w:spacing w:line="360" w:lineRule="auto"/>
              <w:jc w:val="center"/>
              <w:rPr>
                <w:rFonts w:ascii="仿宋_GB2312" w:eastAsia="仿宋_GB2312"/>
                <w:kern w:val="0"/>
                <w:sz w:val="28"/>
                <w:szCs w:val="28"/>
              </w:rPr>
            </w:pPr>
            <w:r>
              <w:rPr>
                <w:rFonts w:ascii="仿宋_GB2312" w:eastAsia="仿宋_GB2312"/>
                <w:kern w:val="0"/>
                <w:sz w:val="28"/>
                <w:szCs w:val="28"/>
              </w:rPr>
              <w:lastRenderedPageBreak/>
              <w:t>6</w:t>
            </w:r>
          </w:p>
        </w:tc>
        <w:tc>
          <w:tcPr>
            <w:tcW w:w="6217" w:type="dxa"/>
            <w:tcBorders>
              <w:top w:val="single" w:sz="4" w:space="0" w:color="000000"/>
              <w:left w:val="nil"/>
              <w:bottom w:val="single" w:sz="4" w:space="0" w:color="000000"/>
              <w:right w:val="single" w:sz="4" w:space="0" w:color="000000"/>
            </w:tcBorders>
            <w:vAlign w:val="center"/>
          </w:tcPr>
          <w:p w:rsidR="00E40B41" w:rsidRPr="00390FBA" w:rsidRDefault="00E40B41" w:rsidP="00711B18">
            <w:pPr>
              <w:widowControl/>
              <w:spacing w:line="400" w:lineRule="exact"/>
              <w:rPr>
                <w:rFonts w:ascii="仿宋_GB2312" w:eastAsia="仿宋_GB2312" w:hAnsi="宋体"/>
                <w:sz w:val="28"/>
                <w:szCs w:val="28"/>
              </w:rPr>
            </w:pPr>
            <w:r w:rsidRPr="00390FBA">
              <w:rPr>
                <w:rFonts w:ascii="仿宋_GB2312" w:eastAsia="仿宋_GB2312" w:hAnsi="宋体" w:hint="eastAsia"/>
                <w:sz w:val="28"/>
                <w:szCs w:val="28"/>
              </w:rPr>
              <w:t>组织开展</w:t>
            </w:r>
            <w:r>
              <w:rPr>
                <w:rFonts w:ascii="仿宋_GB2312" w:eastAsia="仿宋_GB2312" w:hAnsi="宋体" w:hint="eastAsia"/>
                <w:sz w:val="28"/>
                <w:szCs w:val="28"/>
              </w:rPr>
              <w:t>主题征文、座谈会、摄影展等</w:t>
            </w:r>
            <w:r w:rsidRPr="00390FBA">
              <w:rPr>
                <w:rFonts w:ascii="仿宋_GB2312" w:eastAsia="仿宋_GB2312" w:hAnsi="宋体" w:hint="eastAsia"/>
                <w:sz w:val="28"/>
                <w:szCs w:val="28"/>
              </w:rPr>
              <w:t>“建国70周年”系列主题教育活动</w:t>
            </w:r>
            <w:r>
              <w:rPr>
                <w:rFonts w:ascii="仿宋_GB2312" w:eastAsia="仿宋_GB2312" w:hAnsi="宋体" w:hint="eastAsia"/>
                <w:sz w:val="28"/>
                <w:szCs w:val="28"/>
              </w:rPr>
              <w:t>。</w:t>
            </w:r>
            <w:r w:rsidRPr="00390FBA">
              <w:rPr>
                <w:rFonts w:ascii="仿宋_GB2312" w:eastAsia="仿宋_GB2312" w:hAnsi="宋体" w:hint="eastAsia"/>
                <w:sz w:val="28"/>
                <w:szCs w:val="28"/>
              </w:rPr>
              <w:t>深入学习习近平总书记在庆祝建国70周年大会上的重要讲话，加强党史、国史、社会主义发展史的学习。</w:t>
            </w:r>
          </w:p>
        </w:tc>
        <w:tc>
          <w:tcPr>
            <w:tcW w:w="1297" w:type="dxa"/>
            <w:tcBorders>
              <w:top w:val="single" w:sz="4" w:space="0" w:color="000000"/>
              <w:left w:val="nil"/>
              <w:bottom w:val="single" w:sz="4" w:space="0" w:color="000000"/>
              <w:right w:val="single" w:sz="4" w:space="0" w:color="000000"/>
            </w:tcBorders>
            <w:vAlign w:val="center"/>
          </w:tcPr>
          <w:p w:rsidR="00E40B41" w:rsidRDefault="00E40B41" w:rsidP="00711B18">
            <w:pPr>
              <w:widowControl/>
              <w:spacing w:line="360" w:lineRule="auto"/>
              <w:jc w:val="center"/>
              <w:rPr>
                <w:rFonts w:ascii="仿宋_GB2312" w:eastAsia="仿宋_GB2312" w:hAnsi="宋体"/>
                <w:sz w:val="28"/>
                <w:szCs w:val="28"/>
              </w:rPr>
            </w:pPr>
            <w:r>
              <w:rPr>
                <w:rFonts w:ascii="仿宋_GB2312" w:eastAsia="仿宋_GB2312" w:hAnsi="宋体" w:hint="eastAsia"/>
                <w:sz w:val="28"/>
                <w:szCs w:val="28"/>
              </w:rPr>
              <w:t>9-</w:t>
            </w:r>
            <w:r>
              <w:rPr>
                <w:rFonts w:ascii="仿宋_GB2312" w:eastAsia="仿宋_GB2312" w:hAnsi="宋体"/>
                <w:sz w:val="28"/>
                <w:szCs w:val="28"/>
              </w:rPr>
              <w:t>10月</w:t>
            </w:r>
          </w:p>
        </w:tc>
      </w:tr>
      <w:tr w:rsidR="00E40B41" w:rsidTr="00711B18">
        <w:tc>
          <w:tcPr>
            <w:tcW w:w="1008" w:type="dxa"/>
            <w:tcBorders>
              <w:top w:val="single" w:sz="4" w:space="0" w:color="000000"/>
              <w:left w:val="single" w:sz="4" w:space="0" w:color="000000"/>
              <w:bottom w:val="single" w:sz="4" w:space="0" w:color="000000"/>
              <w:right w:val="single" w:sz="4" w:space="0" w:color="000000"/>
            </w:tcBorders>
            <w:vAlign w:val="center"/>
          </w:tcPr>
          <w:p w:rsidR="00E40B41" w:rsidRDefault="00E40B41" w:rsidP="00711B18">
            <w:pPr>
              <w:widowControl/>
              <w:spacing w:line="360" w:lineRule="auto"/>
              <w:jc w:val="center"/>
              <w:rPr>
                <w:rFonts w:ascii="仿宋_GB2312" w:eastAsia="仿宋_GB2312"/>
                <w:kern w:val="0"/>
                <w:sz w:val="28"/>
                <w:szCs w:val="28"/>
              </w:rPr>
            </w:pPr>
            <w:r>
              <w:rPr>
                <w:rFonts w:ascii="仿宋_GB2312" w:eastAsia="仿宋_GB2312"/>
                <w:kern w:val="0"/>
                <w:sz w:val="28"/>
                <w:szCs w:val="28"/>
              </w:rPr>
              <w:t>7</w:t>
            </w:r>
          </w:p>
        </w:tc>
        <w:tc>
          <w:tcPr>
            <w:tcW w:w="6217" w:type="dxa"/>
            <w:tcBorders>
              <w:top w:val="single" w:sz="4" w:space="0" w:color="000000"/>
              <w:left w:val="nil"/>
              <w:bottom w:val="single" w:sz="4" w:space="0" w:color="000000"/>
              <w:right w:val="single" w:sz="4" w:space="0" w:color="000000"/>
            </w:tcBorders>
            <w:vAlign w:val="center"/>
          </w:tcPr>
          <w:p w:rsidR="00E40B41" w:rsidRPr="00390FBA" w:rsidRDefault="00E40B41" w:rsidP="00711B18">
            <w:pPr>
              <w:widowControl/>
              <w:spacing w:line="400" w:lineRule="exact"/>
              <w:rPr>
                <w:rFonts w:ascii="仿宋_GB2312" w:eastAsia="仿宋_GB2312" w:hAnsi="宋体"/>
                <w:sz w:val="28"/>
                <w:szCs w:val="28"/>
              </w:rPr>
            </w:pPr>
            <w:r w:rsidRPr="00390FBA">
              <w:rPr>
                <w:rFonts w:ascii="仿宋_GB2312" w:eastAsia="仿宋_GB2312" w:hAnsi="宋体" w:hint="eastAsia"/>
                <w:sz w:val="28"/>
                <w:szCs w:val="28"/>
              </w:rPr>
              <w:t>深入学习领会党的十九届四中全会精神，学习领会习近平总书记在会上的重要讲话精神，自觉把思想和行动统一到讲话精神和全会决策部署上来。</w:t>
            </w:r>
          </w:p>
        </w:tc>
        <w:tc>
          <w:tcPr>
            <w:tcW w:w="1297" w:type="dxa"/>
            <w:tcBorders>
              <w:top w:val="single" w:sz="4" w:space="0" w:color="000000"/>
              <w:left w:val="nil"/>
              <w:bottom w:val="single" w:sz="4" w:space="0" w:color="000000"/>
              <w:right w:val="single" w:sz="4" w:space="0" w:color="000000"/>
            </w:tcBorders>
            <w:vAlign w:val="center"/>
          </w:tcPr>
          <w:p w:rsidR="00E40B41" w:rsidRDefault="00E40B41" w:rsidP="00711B18">
            <w:pPr>
              <w:widowControl/>
              <w:spacing w:line="360" w:lineRule="auto"/>
              <w:jc w:val="center"/>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1月</w:t>
            </w:r>
          </w:p>
        </w:tc>
      </w:tr>
      <w:tr w:rsidR="00E40B41" w:rsidTr="00711B18">
        <w:tc>
          <w:tcPr>
            <w:tcW w:w="1008" w:type="dxa"/>
            <w:tcBorders>
              <w:top w:val="single" w:sz="4" w:space="0" w:color="000000"/>
              <w:left w:val="single" w:sz="4" w:space="0" w:color="000000"/>
              <w:bottom w:val="single" w:sz="4" w:space="0" w:color="000000"/>
              <w:right w:val="single" w:sz="4" w:space="0" w:color="000000"/>
            </w:tcBorders>
            <w:vAlign w:val="center"/>
          </w:tcPr>
          <w:p w:rsidR="00E40B41" w:rsidRDefault="00E40B41" w:rsidP="00711B18">
            <w:pPr>
              <w:widowControl/>
              <w:spacing w:line="360" w:lineRule="auto"/>
              <w:jc w:val="center"/>
              <w:rPr>
                <w:rFonts w:ascii="仿宋_GB2312" w:eastAsia="仿宋_GB2312"/>
                <w:kern w:val="0"/>
                <w:sz w:val="28"/>
                <w:szCs w:val="28"/>
              </w:rPr>
            </w:pPr>
            <w:r>
              <w:rPr>
                <w:rFonts w:ascii="仿宋_GB2312" w:eastAsia="仿宋_GB2312"/>
                <w:kern w:val="0"/>
                <w:sz w:val="28"/>
                <w:szCs w:val="28"/>
              </w:rPr>
              <w:t>8</w:t>
            </w:r>
          </w:p>
        </w:tc>
        <w:tc>
          <w:tcPr>
            <w:tcW w:w="6217" w:type="dxa"/>
            <w:tcBorders>
              <w:top w:val="single" w:sz="4" w:space="0" w:color="000000"/>
              <w:left w:val="nil"/>
              <w:bottom w:val="single" w:sz="4" w:space="0" w:color="000000"/>
              <w:right w:val="single" w:sz="4" w:space="0" w:color="000000"/>
            </w:tcBorders>
            <w:vAlign w:val="center"/>
          </w:tcPr>
          <w:p w:rsidR="00E40B41" w:rsidRDefault="00E40B41" w:rsidP="00711B18">
            <w:pPr>
              <w:widowControl/>
              <w:spacing w:line="400" w:lineRule="exact"/>
              <w:rPr>
                <w:rFonts w:ascii="仿宋_GB2312" w:eastAsia="仿宋_GB2312" w:hAnsi="宋体"/>
                <w:sz w:val="28"/>
                <w:szCs w:val="28"/>
              </w:rPr>
            </w:pPr>
            <w:r w:rsidRPr="00D57825">
              <w:rPr>
                <w:rFonts w:ascii="仿宋_GB2312" w:eastAsia="仿宋_GB2312" w:hAnsi="宋体" w:hint="eastAsia"/>
                <w:sz w:val="28"/>
                <w:szCs w:val="28"/>
              </w:rPr>
              <w:t>党风廉政专题学习。分层分类开展廉政教育，组织</w:t>
            </w:r>
            <w:r>
              <w:rPr>
                <w:rFonts w:ascii="仿宋_GB2312" w:eastAsia="仿宋_GB2312" w:hAnsi="宋体" w:hint="eastAsia"/>
                <w:sz w:val="28"/>
                <w:szCs w:val="28"/>
              </w:rPr>
              <w:t>机关</w:t>
            </w:r>
            <w:r w:rsidRPr="00D57825">
              <w:rPr>
                <w:rFonts w:ascii="仿宋_GB2312" w:eastAsia="仿宋_GB2312" w:hAnsi="宋体" w:hint="eastAsia"/>
                <w:sz w:val="28"/>
                <w:szCs w:val="28"/>
              </w:rPr>
              <w:t>领导干部学习</w:t>
            </w:r>
            <w:r>
              <w:rPr>
                <w:rFonts w:ascii="仿宋_GB2312" w:eastAsia="仿宋_GB2312" w:hAnsi="宋体" w:hint="eastAsia"/>
                <w:sz w:val="28"/>
                <w:szCs w:val="28"/>
              </w:rPr>
              <w:t>落实</w:t>
            </w:r>
            <w:r w:rsidRPr="00D57825">
              <w:rPr>
                <w:rFonts w:ascii="仿宋_GB2312" w:eastAsia="仿宋_GB2312" w:hAnsi="宋体" w:hint="eastAsia"/>
                <w:sz w:val="28"/>
                <w:szCs w:val="28"/>
              </w:rPr>
              <w:t>中央八项规定</w:t>
            </w:r>
            <w:r>
              <w:rPr>
                <w:rFonts w:ascii="仿宋_GB2312" w:eastAsia="仿宋_GB2312" w:hAnsi="宋体" w:hint="eastAsia"/>
                <w:sz w:val="28"/>
                <w:szCs w:val="28"/>
              </w:rPr>
              <w:t>和党章党规党纪相关文件</w:t>
            </w:r>
            <w:r w:rsidRPr="00D57825">
              <w:rPr>
                <w:rFonts w:ascii="仿宋_GB2312" w:eastAsia="仿宋_GB2312" w:hAnsi="宋体" w:hint="eastAsia"/>
                <w:sz w:val="28"/>
                <w:szCs w:val="28"/>
              </w:rPr>
              <w:t>，组织</w:t>
            </w:r>
            <w:r>
              <w:rPr>
                <w:rFonts w:ascii="仿宋_GB2312" w:eastAsia="仿宋_GB2312" w:hAnsi="宋体" w:hint="eastAsia"/>
                <w:sz w:val="28"/>
                <w:szCs w:val="28"/>
              </w:rPr>
              <w:t>支部上好廉洁党课，开展廉洁教育</w:t>
            </w:r>
            <w:r w:rsidRPr="00D57825">
              <w:rPr>
                <w:rFonts w:ascii="仿宋_GB2312" w:eastAsia="仿宋_GB2312" w:hAnsi="宋体" w:hint="eastAsia"/>
                <w:sz w:val="28"/>
                <w:szCs w:val="28"/>
              </w:rPr>
              <w:t>。</w:t>
            </w:r>
          </w:p>
          <w:p w:rsidR="00E40B41" w:rsidRPr="00390FBA" w:rsidRDefault="00E40B41" w:rsidP="00711B18">
            <w:pPr>
              <w:widowControl/>
              <w:spacing w:line="400" w:lineRule="exact"/>
              <w:rPr>
                <w:rFonts w:ascii="仿宋_GB2312" w:eastAsia="仿宋_GB2312" w:hAnsi="宋体"/>
                <w:sz w:val="28"/>
                <w:szCs w:val="28"/>
              </w:rPr>
            </w:pPr>
            <w:r>
              <w:rPr>
                <w:rFonts w:ascii="仿宋_GB2312" w:eastAsia="仿宋_GB2312" w:hAnsi="宋体"/>
                <w:sz w:val="28"/>
                <w:szCs w:val="28"/>
              </w:rPr>
              <w:t>开展机关支部</w:t>
            </w:r>
            <w:r>
              <w:rPr>
                <w:rFonts w:ascii="仿宋_GB2312" w:eastAsia="仿宋_GB2312" w:hAnsi="宋体" w:hint="eastAsia"/>
                <w:sz w:val="28"/>
                <w:szCs w:val="28"/>
              </w:rPr>
              <w:t>工作</w:t>
            </w:r>
            <w:r>
              <w:rPr>
                <w:rFonts w:ascii="仿宋_GB2312" w:eastAsia="仿宋_GB2312" w:hAnsi="宋体"/>
                <w:sz w:val="28"/>
                <w:szCs w:val="28"/>
              </w:rPr>
              <w:t>考核评议</w:t>
            </w:r>
            <w:r>
              <w:rPr>
                <w:rFonts w:ascii="仿宋_GB2312" w:eastAsia="仿宋_GB2312" w:hAnsi="宋体" w:hint="eastAsia"/>
                <w:sz w:val="28"/>
                <w:szCs w:val="28"/>
              </w:rPr>
              <w:t>、</w:t>
            </w:r>
            <w:r>
              <w:rPr>
                <w:rFonts w:ascii="仿宋_GB2312" w:eastAsia="仿宋_GB2312" w:hAnsi="宋体"/>
                <w:sz w:val="28"/>
                <w:szCs w:val="28"/>
              </w:rPr>
              <w:t>机关作风评议</w:t>
            </w:r>
            <w:r>
              <w:rPr>
                <w:rFonts w:ascii="仿宋_GB2312" w:eastAsia="仿宋_GB2312" w:hAnsi="宋体" w:hint="eastAsia"/>
                <w:sz w:val="28"/>
                <w:szCs w:val="28"/>
              </w:rPr>
              <w:t>；做好</w:t>
            </w:r>
            <w:r>
              <w:rPr>
                <w:rFonts w:ascii="仿宋_GB2312" w:eastAsia="仿宋_GB2312" w:hAnsi="宋体"/>
                <w:sz w:val="28"/>
                <w:szCs w:val="28"/>
              </w:rPr>
              <w:t>领导班子民主生活会</w:t>
            </w:r>
            <w:r>
              <w:rPr>
                <w:rFonts w:ascii="仿宋_GB2312" w:eastAsia="仿宋_GB2312" w:hAnsi="宋体" w:hint="eastAsia"/>
                <w:sz w:val="28"/>
                <w:szCs w:val="28"/>
              </w:rPr>
              <w:t>、</w:t>
            </w:r>
            <w:r>
              <w:rPr>
                <w:rFonts w:ascii="仿宋_GB2312" w:eastAsia="仿宋_GB2312" w:hAnsi="宋体"/>
                <w:sz w:val="28"/>
                <w:szCs w:val="28"/>
              </w:rPr>
              <w:t>支部组织生活会和民主评议党员相关工作</w:t>
            </w:r>
            <w:r>
              <w:rPr>
                <w:rFonts w:ascii="仿宋_GB2312" w:eastAsia="仿宋_GB2312" w:hAnsi="宋体" w:hint="eastAsia"/>
                <w:sz w:val="28"/>
                <w:szCs w:val="28"/>
              </w:rPr>
              <w:t>。</w:t>
            </w:r>
          </w:p>
        </w:tc>
        <w:tc>
          <w:tcPr>
            <w:tcW w:w="1297" w:type="dxa"/>
            <w:tcBorders>
              <w:top w:val="single" w:sz="4" w:space="0" w:color="000000"/>
              <w:left w:val="nil"/>
              <w:bottom w:val="single" w:sz="4" w:space="0" w:color="000000"/>
              <w:right w:val="single" w:sz="4" w:space="0" w:color="000000"/>
            </w:tcBorders>
            <w:vAlign w:val="center"/>
          </w:tcPr>
          <w:p w:rsidR="00E40B41" w:rsidRDefault="00E40B41" w:rsidP="00711B18">
            <w:pPr>
              <w:widowControl/>
              <w:spacing w:line="360" w:lineRule="auto"/>
              <w:jc w:val="center"/>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2月</w:t>
            </w:r>
            <w:r>
              <w:rPr>
                <w:rFonts w:ascii="仿宋_GB2312" w:eastAsia="仿宋_GB2312" w:hAnsi="宋体" w:hint="eastAsia"/>
                <w:sz w:val="28"/>
                <w:szCs w:val="28"/>
              </w:rPr>
              <w:t>-</w:t>
            </w:r>
            <w:r>
              <w:rPr>
                <w:rFonts w:ascii="仿宋_GB2312" w:eastAsia="仿宋_GB2312" w:hAnsi="宋体"/>
                <w:sz w:val="28"/>
                <w:szCs w:val="28"/>
              </w:rPr>
              <w:t>2020年</w:t>
            </w:r>
            <w:r>
              <w:rPr>
                <w:rFonts w:ascii="仿宋_GB2312" w:eastAsia="仿宋_GB2312" w:hAnsi="宋体" w:hint="eastAsia"/>
                <w:sz w:val="28"/>
                <w:szCs w:val="28"/>
              </w:rPr>
              <w:t>1月</w:t>
            </w:r>
          </w:p>
        </w:tc>
      </w:tr>
    </w:tbl>
    <w:p w:rsidR="00E40B41" w:rsidRPr="0064070A" w:rsidRDefault="00E40B41" w:rsidP="00E40B41">
      <w:pPr>
        <w:widowControl/>
        <w:spacing w:line="360" w:lineRule="auto"/>
        <w:jc w:val="left"/>
        <w:rPr>
          <w:rFonts w:ascii="仿宋_GB2312" w:eastAsia="仿宋_GB2312" w:hAnsi="宋体"/>
          <w:sz w:val="24"/>
          <w:szCs w:val="28"/>
        </w:rPr>
      </w:pPr>
      <w:r w:rsidRPr="0064070A">
        <w:rPr>
          <w:rFonts w:ascii="仿宋_GB2312" w:eastAsia="仿宋_GB2312" w:hAnsi="宋体" w:hint="eastAsia"/>
          <w:sz w:val="24"/>
          <w:szCs w:val="28"/>
        </w:rPr>
        <w:t>注：上述组织生活和学习安排，</w:t>
      </w:r>
      <w:r>
        <w:rPr>
          <w:rFonts w:ascii="仿宋_GB2312" w:eastAsia="仿宋_GB2312" w:hAnsi="宋体" w:hint="eastAsia"/>
          <w:sz w:val="24"/>
          <w:szCs w:val="28"/>
        </w:rPr>
        <w:t>将</w:t>
      </w:r>
      <w:r w:rsidRPr="0064070A">
        <w:rPr>
          <w:rFonts w:ascii="仿宋_GB2312" w:eastAsia="仿宋_GB2312" w:hAnsi="宋体" w:hint="eastAsia"/>
          <w:sz w:val="24"/>
          <w:szCs w:val="28"/>
        </w:rPr>
        <w:t>根据上级要求和实际情况作相应调整</w:t>
      </w:r>
    </w:p>
    <w:p w:rsidR="00E40B41" w:rsidRDefault="00E40B41" w:rsidP="00E40B41">
      <w:pPr>
        <w:widowControl/>
        <w:spacing w:line="360" w:lineRule="auto"/>
        <w:jc w:val="left"/>
      </w:pPr>
    </w:p>
    <w:p w:rsidR="00E40B41" w:rsidRPr="0064070A" w:rsidRDefault="00E40B41" w:rsidP="00E40B41">
      <w:pPr>
        <w:widowControl/>
        <w:spacing w:line="360" w:lineRule="auto"/>
        <w:jc w:val="left"/>
      </w:pPr>
    </w:p>
    <w:p w:rsidR="00E40B41" w:rsidRPr="00411403" w:rsidRDefault="00E40B41" w:rsidP="00E40B41">
      <w:pPr>
        <w:widowControl/>
        <w:spacing w:line="530" w:lineRule="exact"/>
        <w:ind w:firstLineChars="200" w:firstLine="640"/>
        <w:rPr>
          <w:rFonts w:ascii="仿宋_GB2312" w:eastAsia="仿宋_GB2312"/>
          <w:kern w:val="0"/>
          <w:sz w:val="32"/>
          <w:szCs w:val="32"/>
        </w:rPr>
      </w:pPr>
    </w:p>
    <w:p w:rsidR="00EC28F2" w:rsidRPr="00E40B41" w:rsidRDefault="00EC28F2">
      <w:pPr>
        <w:widowControl/>
        <w:ind w:right="552"/>
        <w:rPr>
          <w:rFonts w:ascii="仿宋_GB2312" w:eastAsia="仿宋_GB2312" w:hAnsi="Times New Roman" w:cs="宋体"/>
          <w:spacing w:val="-2"/>
          <w:kern w:val="0"/>
          <w:sz w:val="28"/>
          <w:szCs w:val="28"/>
        </w:rPr>
      </w:pPr>
    </w:p>
    <w:sectPr w:rsidR="00EC28F2" w:rsidRPr="00E40B41">
      <w:headerReference w:type="default" r:id="rId8"/>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D74" w:rsidRDefault="005A3D74">
      <w:r>
        <w:separator/>
      </w:r>
    </w:p>
  </w:endnote>
  <w:endnote w:type="continuationSeparator" w:id="0">
    <w:p w:rsidR="005A3D74" w:rsidRDefault="005A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D74" w:rsidRDefault="005A3D74">
      <w:r>
        <w:separator/>
      </w:r>
    </w:p>
  </w:footnote>
  <w:footnote w:type="continuationSeparator" w:id="0">
    <w:p w:rsidR="005A3D74" w:rsidRDefault="005A3D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F2" w:rsidRDefault="00EC28F2">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22747"/>
    <w:rsid w:val="0000197E"/>
    <w:rsid w:val="000322B3"/>
    <w:rsid w:val="00062B11"/>
    <w:rsid w:val="000F30CA"/>
    <w:rsid w:val="001430E4"/>
    <w:rsid w:val="00162325"/>
    <w:rsid w:val="001D39A8"/>
    <w:rsid w:val="0023479B"/>
    <w:rsid w:val="0036418E"/>
    <w:rsid w:val="003E7EA9"/>
    <w:rsid w:val="004B66C9"/>
    <w:rsid w:val="0055293D"/>
    <w:rsid w:val="0058554D"/>
    <w:rsid w:val="005A3D74"/>
    <w:rsid w:val="006072D8"/>
    <w:rsid w:val="00644D10"/>
    <w:rsid w:val="007039C8"/>
    <w:rsid w:val="00744E53"/>
    <w:rsid w:val="007D00AB"/>
    <w:rsid w:val="00822747"/>
    <w:rsid w:val="00874A26"/>
    <w:rsid w:val="00904CCF"/>
    <w:rsid w:val="00967D7F"/>
    <w:rsid w:val="00981B5B"/>
    <w:rsid w:val="009A70AB"/>
    <w:rsid w:val="009C0487"/>
    <w:rsid w:val="009D4F92"/>
    <w:rsid w:val="00A8287A"/>
    <w:rsid w:val="00AA72E6"/>
    <w:rsid w:val="00B475FD"/>
    <w:rsid w:val="00B761CF"/>
    <w:rsid w:val="00BF2FE4"/>
    <w:rsid w:val="00C01CB3"/>
    <w:rsid w:val="00C227A5"/>
    <w:rsid w:val="00C2306E"/>
    <w:rsid w:val="00D25518"/>
    <w:rsid w:val="00DB021D"/>
    <w:rsid w:val="00E0215B"/>
    <w:rsid w:val="00E1683B"/>
    <w:rsid w:val="00E40B41"/>
    <w:rsid w:val="00EC28F2"/>
    <w:rsid w:val="00FA7DBE"/>
    <w:rsid w:val="00FF18E4"/>
    <w:rsid w:val="18EB70A8"/>
    <w:rsid w:val="330B6694"/>
    <w:rsid w:val="39FB57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B32E7C64-4D68-4588-A938-A22F0E15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pPr>
      <w:widowControl/>
      <w:spacing w:before="100" w:beforeAutospacing="1" w:after="100" w:afterAutospacing="1"/>
      <w:jc w:val="left"/>
    </w:pPr>
    <w:rPr>
      <w:rFonts w:ascii="宋体" w:eastAsia="宋体" w:hAnsi="宋体" w:cs="宋体"/>
      <w:kern w:val="0"/>
      <w:sz w:val="24"/>
      <w:szCs w:val="24"/>
    </w:rPr>
  </w:style>
  <w:style w:type="paragraph" w:customStyle="1" w:styleId="CharCharChar1">
    <w:name w:val="Char Char Char1"/>
    <w:basedOn w:val="a"/>
    <w:rPr>
      <w:rFonts w:ascii="Times New Roman" w:eastAsia="宋体" w:hAnsi="Times New Roman" w:cs="Times New Roman"/>
      <w:szCs w:val="21"/>
    </w:rPr>
  </w:style>
  <w:style w:type="paragraph" w:customStyle="1" w:styleId="p0">
    <w:name w:val="p0"/>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日期 Char"/>
    <w:basedOn w:val="a0"/>
    <w:link w:val="a3"/>
    <w:uiPriority w:val="99"/>
    <w:semiHidden/>
  </w:style>
  <w:style w:type="character" w:styleId="a7">
    <w:name w:val="Hyperlink"/>
    <w:basedOn w:val="a0"/>
    <w:uiPriority w:val="99"/>
    <w:unhideWhenUsed/>
    <w:rsid w:val="00E40B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C50913-540B-4089-AF6C-6C2DFED9A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513</Words>
  <Characters>2926</Characters>
  <Application>Microsoft Office Word</Application>
  <DocSecurity>0</DocSecurity>
  <Lines>24</Lines>
  <Paragraphs>6</Paragraphs>
  <ScaleCrop>false</ScaleCrop>
  <Company>微软中国</Company>
  <LinksUpToDate>false</LinksUpToDate>
  <CharactersWithSpaces>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邓倩</cp:lastModifiedBy>
  <cp:revision>20</cp:revision>
  <cp:lastPrinted>2018-10-24T01:16:00Z</cp:lastPrinted>
  <dcterms:created xsi:type="dcterms:W3CDTF">2017-05-19T03:33:00Z</dcterms:created>
  <dcterms:modified xsi:type="dcterms:W3CDTF">2019-04-03T09:44:00Z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