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8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年机关党委理论学习中心组学习计划</w:t>
      </w:r>
    </w:p>
    <w:p>
      <w:pPr>
        <w:spacing w:line="500" w:lineRule="exact"/>
        <w:ind w:firstLine="560" w:firstLineChars="200"/>
        <w:jc w:val="left"/>
        <w:rPr>
          <w:rFonts w:hint="eastAsia" w:ascii="仿宋_GB2312" w:hAnsi="宋体" w:eastAsia="仿宋_GB2312"/>
          <w:sz w:val="28"/>
          <w:szCs w:val="28"/>
        </w:rPr>
      </w:pPr>
    </w:p>
    <w:p>
      <w:pPr>
        <w:spacing w:line="5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020年是“十三五”规划收官之年</w:t>
      </w:r>
      <w:r>
        <w:rPr>
          <w:rFonts w:hint="eastAsia" w:ascii="仿宋_GB2312" w:eastAsia="仿宋_GB2312"/>
          <w:color w:val="auto"/>
          <w:sz w:val="32"/>
          <w:szCs w:val="32"/>
          <w:lang w:eastAsia="zh-CN"/>
        </w:rPr>
        <w:t>和</w:t>
      </w:r>
      <w:r>
        <w:rPr>
          <w:rFonts w:hint="eastAsia" w:ascii="仿宋_GB2312" w:eastAsia="仿宋_GB2312"/>
          <w:color w:val="auto"/>
          <w:sz w:val="32"/>
          <w:szCs w:val="32"/>
        </w:rPr>
        <w:t>“十四五”</w:t>
      </w:r>
      <w:r>
        <w:rPr>
          <w:rFonts w:hint="eastAsia" w:ascii="仿宋_GB2312" w:eastAsia="仿宋_GB2312"/>
          <w:color w:val="auto"/>
          <w:sz w:val="32"/>
          <w:szCs w:val="32"/>
          <w:lang w:val="en-US" w:eastAsia="zh-CN"/>
        </w:rPr>
        <w:t>发展启动</w:t>
      </w:r>
      <w:r>
        <w:rPr>
          <w:rFonts w:hint="eastAsia" w:ascii="仿宋_GB2312" w:eastAsia="仿宋_GB2312"/>
          <w:color w:val="auto"/>
          <w:sz w:val="32"/>
          <w:szCs w:val="32"/>
        </w:rPr>
        <w:t>之年，是学校“双一流”建设的“大考”之年和贯彻落实校第十六次党代会第一步战略目标的攻坚之年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也是学校的</w:t>
      </w:r>
      <w:r>
        <w:rPr>
          <w:rFonts w:hint="eastAsia" w:ascii="仿宋_GB2312" w:eastAsia="仿宋_GB2312"/>
          <w:color w:val="auto"/>
          <w:sz w:val="32"/>
          <w:szCs w:val="32"/>
        </w:rPr>
        <w:t>“治理能力提升年”</w:t>
      </w:r>
      <w:r>
        <w:rPr>
          <w:rFonts w:hint="eastAsia" w:ascii="仿宋_GB2312" w:eastAsia="仿宋_GB2312"/>
          <w:color w:val="auto"/>
          <w:sz w:val="32"/>
          <w:szCs w:val="32"/>
          <w:lang w:eastAsia="zh-CN"/>
        </w:rPr>
        <w:t>。</w:t>
      </w:r>
      <w:r>
        <w:rPr>
          <w:rFonts w:hint="eastAsia" w:ascii="仿宋_GB2312" w:hAnsi="宋体" w:eastAsia="仿宋_GB2312"/>
          <w:color w:val="auto"/>
          <w:sz w:val="32"/>
          <w:szCs w:val="32"/>
          <w:lang w:eastAsia="zh-CN"/>
        </w:rPr>
        <w:t>机关党委将坚持把政治思想建设摆在首位，继续学习马克思列宁主义、毛泽东思想和中国特色社会主义理论体系，</w:t>
      </w:r>
      <w:r>
        <w:rPr>
          <w:rFonts w:hint="eastAsia" w:ascii="仿宋_GB2312" w:hAnsi="宋体" w:eastAsia="仿宋_GB2312"/>
          <w:color w:val="auto"/>
          <w:sz w:val="32"/>
          <w:szCs w:val="32"/>
        </w:rPr>
        <w:t>特别是把学习贯彻落实习近平新时代中国特色社会主义思想作</w:t>
      </w:r>
      <w:r>
        <w:rPr>
          <w:rFonts w:hint="eastAsia" w:ascii="仿宋_GB2312" w:eastAsia="仿宋_GB2312"/>
          <w:color w:val="auto"/>
          <w:sz w:val="32"/>
          <w:szCs w:val="32"/>
        </w:rPr>
        <w:t>为首要政治任务</w:t>
      </w:r>
      <w:r>
        <w:rPr>
          <w:rFonts w:hint="eastAsia" w:ascii="仿宋_GB2312" w:eastAsia="仿宋_GB2312"/>
          <w:color w:val="auto"/>
          <w:sz w:val="32"/>
          <w:szCs w:val="32"/>
          <w:lang w:eastAsia="zh-CN"/>
        </w:rPr>
        <w:t>来抓</w:t>
      </w:r>
      <w:r>
        <w:rPr>
          <w:rFonts w:hint="eastAsia" w:ascii="仿宋_GB2312" w:eastAsia="仿宋_GB2312"/>
          <w:color w:val="auto"/>
          <w:sz w:val="32"/>
          <w:szCs w:val="32"/>
        </w:rPr>
        <w:t>，</w:t>
      </w:r>
      <w:r>
        <w:rPr>
          <w:rFonts w:hint="default" w:ascii="仿宋_GB2312" w:eastAsia="仿宋_GB2312"/>
          <w:color w:val="auto"/>
          <w:sz w:val="32"/>
          <w:szCs w:val="32"/>
        </w:rPr>
        <w:t>巩固扩大“不忘初心、牢记使命”主题教育成果，牢牢抓住思想理论武装这个根本，</w:t>
      </w:r>
      <w:r>
        <w:rPr>
          <w:rFonts w:hint="eastAsia" w:ascii="仿宋_GB2312" w:eastAsia="仿宋_GB2312"/>
          <w:color w:val="auto"/>
          <w:sz w:val="32"/>
          <w:szCs w:val="32"/>
          <w:lang w:eastAsia="zh-CN"/>
        </w:rPr>
        <w:t>坚持读原著、学原文、悟原理，坚持系统学、跟进学、联系实际学，着力提升理论中心组学习质量，推动学习教育往深里走、往实里走、往心里走，真正做到</w:t>
      </w:r>
      <w:r>
        <w:rPr>
          <w:rFonts w:hint="default" w:ascii="仿宋_GB2312" w:eastAsia="仿宋_GB2312"/>
          <w:color w:val="auto"/>
          <w:sz w:val="32"/>
          <w:szCs w:val="32"/>
        </w:rPr>
        <w:t>做到学思用贯通、知信行合一，真正成为武装头脑、指导实践、推动工作的自觉行动，</w:t>
      </w:r>
      <w:r>
        <w:rPr>
          <w:rFonts w:hint="eastAsia" w:ascii="仿宋_GB2312" w:eastAsia="仿宋_GB2312"/>
          <w:color w:val="auto"/>
          <w:sz w:val="32"/>
          <w:szCs w:val="32"/>
          <w:lang w:eastAsia="zh-CN"/>
        </w:rPr>
        <w:t>切实提高领导干部政治本领、学习本领以及</w:t>
      </w:r>
      <w:r>
        <w:rPr>
          <w:rFonts w:hint="eastAsia" w:ascii="仿宋_GB2312" w:eastAsia="仿宋_GB2312"/>
          <w:color w:val="auto"/>
          <w:sz w:val="32"/>
          <w:szCs w:val="32"/>
        </w:rPr>
        <w:t>领导、谋划、推动、落实学校</w:t>
      </w:r>
      <w:r>
        <w:rPr>
          <w:rFonts w:hint="eastAsia" w:ascii="仿宋_GB2312" w:eastAsia="仿宋_GB2312"/>
          <w:color w:val="auto"/>
          <w:sz w:val="32"/>
          <w:szCs w:val="32"/>
          <w:lang w:eastAsia="zh-CN"/>
        </w:rPr>
        <w:t>重要决策部署的</w:t>
      </w:r>
      <w:r>
        <w:rPr>
          <w:rFonts w:hint="eastAsia" w:ascii="仿宋_GB2312" w:eastAsia="仿宋_GB2312"/>
          <w:color w:val="auto"/>
          <w:sz w:val="32"/>
          <w:szCs w:val="32"/>
        </w:rPr>
        <w:t>能力和水平，为我校加快推进“双一流”建设提供思想保证。根据校党委工作部署，结合机关党委实际，制定20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年机关党委中心组学习计划如下：</w:t>
      </w:r>
    </w:p>
    <w:p>
      <w:pPr>
        <w:spacing w:line="500" w:lineRule="exact"/>
        <w:ind w:firstLine="643" w:firstLineChars="200"/>
        <w:jc w:val="left"/>
        <w:rPr>
          <w:rFonts w:hint="eastAsia" w:ascii="仿宋_GB2312" w:hAnsi="宋体" w:eastAsia="仿宋_GB2312"/>
          <w:b/>
          <w:bCs/>
          <w:color w:val="FF0000"/>
          <w:sz w:val="32"/>
          <w:szCs w:val="32"/>
        </w:rPr>
      </w:pPr>
      <w:r>
        <w:rPr>
          <w:rFonts w:hint="eastAsia" w:ascii="仿宋_GB2312" w:hAnsi="宋体" w:eastAsia="仿宋_GB2312"/>
          <w:b/>
          <w:bCs/>
          <w:sz w:val="32"/>
          <w:szCs w:val="32"/>
          <w:lang w:eastAsia="zh-CN"/>
        </w:rPr>
        <w:t>一、学习内容</w:t>
      </w:r>
    </w:p>
    <w:tbl>
      <w:tblPr>
        <w:tblStyle w:val="3"/>
        <w:tblW w:w="0" w:type="auto"/>
        <w:tblInd w:w="0" w:type="dxa"/>
        <w:tblLayout w:type="fixed"/>
        <w:tblCellMar>
          <w:top w:w="0" w:type="dxa"/>
          <w:left w:w="108" w:type="dxa"/>
          <w:bottom w:w="0" w:type="dxa"/>
          <w:right w:w="108" w:type="dxa"/>
        </w:tblCellMar>
      </w:tblPr>
      <w:tblGrid>
        <w:gridCol w:w="1008"/>
        <w:gridCol w:w="7322"/>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732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内      容</w:t>
            </w:r>
          </w:p>
        </w:tc>
      </w:tr>
      <w:tr>
        <w:tblPrEx>
          <w:tblCellMar>
            <w:top w:w="0" w:type="dxa"/>
            <w:left w:w="108" w:type="dxa"/>
            <w:bottom w:w="0" w:type="dxa"/>
            <w:right w:w="108" w:type="dxa"/>
          </w:tblCellMar>
        </w:tblPrEx>
        <w:trPr>
          <w:trHeight w:val="868"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p>
        </w:tc>
        <w:tc>
          <w:tcPr>
            <w:tcW w:w="732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sz w:val="32"/>
                <w:szCs w:val="32"/>
                <w:lang w:eastAsia="zh-CN"/>
              </w:rPr>
              <w:t>深入学习领会习近平总书记的最新讲话和重要指示精神。包括</w:t>
            </w:r>
            <w:r>
              <w:rPr>
                <w:rFonts w:hint="eastAsia" w:ascii="Times New Roman" w:hAnsi="Times New Roman" w:eastAsia="仿宋_GB2312"/>
                <w:sz w:val="32"/>
                <w:szCs w:val="32"/>
              </w:rPr>
              <w:t>习近平</w:t>
            </w:r>
            <w:r>
              <w:rPr>
                <w:rFonts w:ascii="Times New Roman" w:hAnsi="Times New Roman" w:eastAsia="仿宋_GB2312"/>
                <w:sz w:val="32"/>
                <w:szCs w:val="32"/>
              </w:rPr>
              <w:t>总书记在“</w:t>
            </w:r>
            <w:r>
              <w:rPr>
                <w:rFonts w:hint="eastAsia" w:ascii="Times New Roman" w:hAnsi="Times New Roman" w:eastAsia="仿宋_GB2312"/>
                <w:sz w:val="32"/>
                <w:szCs w:val="32"/>
              </w:rPr>
              <w:t>不忘</w:t>
            </w:r>
            <w:r>
              <w:rPr>
                <w:rFonts w:ascii="Times New Roman" w:hAnsi="Times New Roman" w:eastAsia="仿宋_GB2312"/>
                <w:sz w:val="32"/>
                <w:szCs w:val="32"/>
              </w:rPr>
              <w:t>初心、牢记使命”</w:t>
            </w:r>
            <w:r>
              <w:rPr>
                <w:rFonts w:hint="eastAsia" w:ascii="Times New Roman" w:hAnsi="Times New Roman" w:eastAsia="仿宋_GB2312"/>
                <w:sz w:val="32"/>
                <w:szCs w:val="32"/>
              </w:rPr>
              <w:t>主题</w:t>
            </w:r>
            <w:r>
              <w:rPr>
                <w:rFonts w:ascii="Times New Roman" w:hAnsi="Times New Roman" w:eastAsia="仿宋_GB2312"/>
                <w:sz w:val="32"/>
                <w:szCs w:val="32"/>
              </w:rPr>
              <w:t>教育总结大会上的重要讲话；</w:t>
            </w:r>
            <w:r>
              <w:rPr>
                <w:rFonts w:ascii="Times New Roman" w:hAnsi="Times New Roman" w:eastAsia="仿宋_GB2312"/>
                <w:color w:val="000000"/>
                <w:sz w:val="32"/>
                <w:szCs w:val="32"/>
              </w:rPr>
              <w:t>习近平总书记关于疫情防控系列重要讲话</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习近平总书记在2020年全国“两会”上的</w:t>
            </w:r>
            <w:r>
              <w:rPr>
                <w:rFonts w:hint="eastAsia" w:ascii="Times New Roman" w:hAnsi="Times New Roman" w:eastAsia="仿宋_GB2312"/>
                <w:color w:val="000000"/>
                <w:sz w:val="32"/>
                <w:szCs w:val="32"/>
              </w:rPr>
              <w:t>重要</w:t>
            </w:r>
            <w:r>
              <w:rPr>
                <w:rFonts w:ascii="Times New Roman" w:hAnsi="Times New Roman" w:eastAsia="仿宋_GB2312"/>
                <w:color w:val="000000"/>
                <w:sz w:val="32"/>
                <w:szCs w:val="32"/>
              </w:rPr>
              <w:t>讲话；</w:t>
            </w:r>
            <w:r>
              <w:rPr>
                <w:rFonts w:ascii="Times New Roman" w:hAnsi="Times New Roman" w:eastAsia="仿宋_GB2312"/>
                <w:sz w:val="32"/>
                <w:szCs w:val="32"/>
              </w:rPr>
              <w:t>习近平总书记在中国共产党第十九届</w:t>
            </w:r>
            <w:r>
              <w:rPr>
                <w:rFonts w:hint="eastAsia" w:ascii="Times New Roman" w:hAnsi="Times New Roman" w:eastAsia="仿宋_GB2312"/>
                <w:sz w:val="32"/>
                <w:szCs w:val="32"/>
              </w:rPr>
              <w:t>四中、</w:t>
            </w:r>
            <w:r>
              <w:rPr>
                <w:rFonts w:ascii="Times New Roman" w:hAnsi="Times New Roman" w:eastAsia="仿宋_GB2312"/>
                <w:sz w:val="32"/>
                <w:szCs w:val="32"/>
              </w:rPr>
              <w:t>五中全会上的重要讲话</w:t>
            </w:r>
            <w:r>
              <w:rPr>
                <w:rFonts w:hint="eastAsia" w:ascii="Times New Roman" w:hAnsi="Times New Roman" w:eastAsia="仿宋_GB2312"/>
                <w:sz w:val="32"/>
                <w:szCs w:val="32"/>
              </w:rPr>
              <w:t>；习近平总书记在</w:t>
            </w:r>
            <w:r>
              <w:rPr>
                <w:rFonts w:ascii="Times New Roman" w:hAnsi="Times New Roman" w:eastAsia="仿宋_GB2312"/>
                <w:sz w:val="32"/>
                <w:szCs w:val="32"/>
              </w:rPr>
              <w:t>中国共产党第十九届中央纪律检查委员会第四次</w:t>
            </w:r>
            <w:r>
              <w:rPr>
                <w:rFonts w:hint="eastAsia" w:ascii="Times New Roman" w:hAnsi="Times New Roman" w:eastAsia="仿宋_GB2312"/>
                <w:sz w:val="32"/>
                <w:szCs w:val="32"/>
              </w:rPr>
              <w:t>、第五次</w:t>
            </w:r>
            <w:r>
              <w:rPr>
                <w:rFonts w:ascii="Times New Roman" w:hAnsi="Times New Roman" w:eastAsia="仿宋_GB2312"/>
                <w:sz w:val="32"/>
                <w:szCs w:val="32"/>
              </w:rPr>
              <w:t>全体会议上</w:t>
            </w:r>
            <w:r>
              <w:rPr>
                <w:rFonts w:hint="eastAsia" w:ascii="Times New Roman" w:hAnsi="Times New Roman" w:eastAsia="仿宋_GB2312"/>
                <w:sz w:val="32"/>
                <w:szCs w:val="32"/>
              </w:rPr>
              <w:t>的重要讲话</w:t>
            </w:r>
            <w:r>
              <w:rPr>
                <w:rFonts w:hint="eastAsia" w:ascii="仿宋_GB2312" w:hAnsi="宋体" w:eastAsia="仿宋_GB2312"/>
                <w:sz w:val="32"/>
                <w:szCs w:val="32"/>
                <w:lang w:eastAsia="zh-CN"/>
              </w:rPr>
              <w:t>等。</w:t>
            </w:r>
          </w:p>
        </w:tc>
      </w:tr>
      <w:tr>
        <w:tblPrEx>
          <w:tblCellMar>
            <w:top w:w="0" w:type="dxa"/>
            <w:left w:w="108" w:type="dxa"/>
            <w:bottom w:w="0" w:type="dxa"/>
            <w:right w:w="108" w:type="dxa"/>
          </w:tblCellMar>
        </w:tblPrEx>
        <w:trPr>
          <w:trHeight w:val="1488"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p>
        </w:tc>
        <w:tc>
          <w:tcPr>
            <w:tcW w:w="732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仿宋_GB2312" w:hAnsi="宋体" w:eastAsia="仿宋_GB2312" w:cs="宋体"/>
                <w:kern w:val="0"/>
                <w:sz w:val="32"/>
                <w:szCs w:val="32"/>
                <w:lang w:val="en-US" w:eastAsia="zh-CN"/>
              </w:rPr>
            </w:pPr>
            <w:r>
              <w:rPr>
                <w:rFonts w:hint="eastAsia" w:ascii="仿宋_GB2312" w:hAnsi="宋体" w:eastAsia="仿宋_GB2312"/>
                <w:sz w:val="32"/>
                <w:szCs w:val="32"/>
                <w:lang w:eastAsia="zh-CN"/>
              </w:rPr>
              <w:t>深入学习领会上级有关会议精神和重大决策部署。</w:t>
            </w:r>
            <w:r>
              <w:rPr>
                <w:rFonts w:hint="eastAsia" w:eastAsia="仿宋_GB2312"/>
                <w:sz w:val="32"/>
                <w:szCs w:val="32"/>
                <w:lang w:eastAsia="zh-CN"/>
              </w:rPr>
              <w:t>包括</w:t>
            </w:r>
            <w:r>
              <w:rPr>
                <w:rFonts w:ascii="Times New Roman" w:hAnsi="Times New Roman" w:eastAsia="仿宋_GB2312"/>
                <w:sz w:val="32"/>
                <w:szCs w:val="32"/>
              </w:rPr>
              <w:t>2020年全国“两会”；党的十九届四中、五中全会；</w:t>
            </w:r>
            <w:r>
              <w:rPr>
                <w:rFonts w:hint="eastAsia" w:ascii="Times New Roman" w:hAnsi="Times New Roman" w:eastAsia="仿宋_GB2312"/>
                <w:sz w:val="32"/>
                <w:szCs w:val="32"/>
              </w:rPr>
              <w:t>中纪委四次、五次全会；</w:t>
            </w:r>
            <w:r>
              <w:rPr>
                <w:rFonts w:ascii="Times New Roman" w:hAnsi="Times New Roman" w:eastAsia="仿宋_GB2312"/>
                <w:sz w:val="32"/>
                <w:szCs w:val="32"/>
              </w:rPr>
              <w:t>中央经济工作会议、全国组织部长会议、全国宣传部长会议、</w:t>
            </w:r>
            <w:r>
              <w:rPr>
                <w:rFonts w:hint="eastAsia" w:ascii="Times New Roman" w:hAnsi="Times New Roman" w:eastAsia="仿宋_GB2312"/>
                <w:sz w:val="32"/>
                <w:szCs w:val="32"/>
              </w:rPr>
              <w:t>全国统战部长会议、</w:t>
            </w:r>
            <w:r>
              <w:rPr>
                <w:rFonts w:ascii="Times New Roman" w:hAnsi="Times New Roman" w:eastAsia="仿宋_GB2312"/>
                <w:sz w:val="32"/>
                <w:szCs w:val="32"/>
              </w:rPr>
              <w:t>全国组织工作会议、全国宣传思想工作会议、全国工业和信息化工作会议等</w:t>
            </w:r>
            <w:r>
              <w:rPr>
                <w:rFonts w:hint="eastAsia" w:ascii="Times New Roman" w:hAnsi="Times New Roman" w:eastAsia="仿宋_GB2312"/>
                <w:sz w:val="32"/>
                <w:szCs w:val="32"/>
              </w:rPr>
              <w:t>；</w:t>
            </w:r>
            <w:r>
              <w:rPr>
                <w:rFonts w:ascii="Times New Roman" w:hAnsi="Times New Roman" w:eastAsia="仿宋_GB2312"/>
                <w:sz w:val="32"/>
                <w:szCs w:val="32"/>
              </w:rPr>
              <w:t>工信部、教育部、</w:t>
            </w:r>
            <w:r>
              <w:rPr>
                <w:rFonts w:hint="eastAsia" w:ascii="Times New Roman" w:hAnsi="Times New Roman" w:eastAsia="仿宋_GB2312"/>
                <w:sz w:val="32"/>
                <w:szCs w:val="32"/>
              </w:rPr>
              <w:t>江苏</w:t>
            </w:r>
            <w:r>
              <w:rPr>
                <w:rFonts w:ascii="Times New Roman" w:hAnsi="Times New Roman" w:eastAsia="仿宋_GB2312"/>
                <w:sz w:val="32"/>
                <w:szCs w:val="32"/>
              </w:rPr>
              <w:t>省委教育工委</w:t>
            </w:r>
            <w:r>
              <w:rPr>
                <w:rFonts w:hint="eastAsia" w:eastAsia="仿宋_GB2312"/>
                <w:sz w:val="32"/>
                <w:szCs w:val="32"/>
                <w:lang w:eastAsia="zh-CN"/>
              </w:rPr>
              <w:t>等</w:t>
            </w:r>
            <w:r>
              <w:rPr>
                <w:rFonts w:ascii="Times New Roman" w:hAnsi="Times New Roman" w:eastAsia="仿宋_GB2312"/>
                <w:sz w:val="32"/>
                <w:szCs w:val="32"/>
              </w:rPr>
              <w:t>有关</w:t>
            </w:r>
            <w:r>
              <w:rPr>
                <w:rFonts w:hint="eastAsia" w:eastAsia="仿宋_GB2312"/>
                <w:sz w:val="32"/>
                <w:szCs w:val="32"/>
                <w:lang w:eastAsia="zh-CN"/>
              </w:rPr>
              <w:t>会议。</w:t>
            </w:r>
          </w:p>
        </w:tc>
      </w:tr>
      <w:tr>
        <w:tblPrEx>
          <w:tblCellMar>
            <w:top w:w="0" w:type="dxa"/>
            <w:left w:w="108" w:type="dxa"/>
            <w:bottom w:w="0" w:type="dxa"/>
            <w:right w:w="108" w:type="dxa"/>
          </w:tblCellMar>
        </w:tblPrEx>
        <w:trPr>
          <w:trHeight w:val="4420"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p>
        </w:tc>
        <w:tc>
          <w:tcPr>
            <w:tcW w:w="732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宋体" w:eastAsia="仿宋_GB2312"/>
                <w:sz w:val="32"/>
                <w:szCs w:val="32"/>
                <w:lang w:eastAsia="zh-CN"/>
              </w:rPr>
            </w:pPr>
            <w:r>
              <w:rPr>
                <w:rFonts w:hint="eastAsia" w:eastAsia="仿宋_GB2312"/>
                <w:sz w:val="32"/>
                <w:szCs w:val="32"/>
                <w:lang w:eastAsia="zh-CN"/>
              </w:rPr>
              <w:t>深入学习贯彻落实上级重要会议上的领导讲话精神。包括</w:t>
            </w:r>
            <w:r>
              <w:rPr>
                <w:rFonts w:hint="eastAsia" w:ascii="Times New Roman" w:hAnsi="Times New Roman" w:eastAsia="仿宋_GB2312"/>
                <w:color w:val="000000"/>
                <w:sz w:val="32"/>
                <w:szCs w:val="32"/>
              </w:rPr>
              <w:t>汪</w:t>
            </w:r>
            <w:r>
              <w:rPr>
                <w:rFonts w:ascii="Times New Roman" w:hAnsi="Times New Roman" w:eastAsia="仿宋_GB2312"/>
                <w:color w:val="000000"/>
                <w:sz w:val="32"/>
                <w:szCs w:val="32"/>
              </w:rPr>
              <w:t>洋同志在</w:t>
            </w:r>
            <w:r>
              <w:rPr>
                <w:rFonts w:hint="eastAsia" w:ascii="Times New Roman" w:hAnsi="Times New Roman" w:eastAsia="仿宋_GB2312"/>
                <w:color w:val="000000"/>
                <w:sz w:val="32"/>
                <w:szCs w:val="32"/>
              </w:rPr>
              <w:t>2020年</w:t>
            </w:r>
            <w:r>
              <w:rPr>
                <w:rFonts w:ascii="Times New Roman" w:hAnsi="Times New Roman" w:eastAsia="仿宋_GB2312"/>
                <w:color w:val="000000"/>
                <w:sz w:val="32"/>
                <w:szCs w:val="32"/>
              </w:rPr>
              <w:t>全国统战部长会议上的讲话；</w:t>
            </w:r>
            <w:r>
              <w:rPr>
                <w:rFonts w:ascii="Times New Roman" w:hAnsi="Times New Roman" w:eastAsia="仿宋_GB2312"/>
                <w:sz w:val="32"/>
                <w:szCs w:val="32"/>
              </w:rPr>
              <w:t>王沪宁同志在2020年全国宣传部长会议上的讲话；</w:t>
            </w:r>
            <w:r>
              <w:rPr>
                <w:rFonts w:ascii="Times New Roman" w:hAnsi="Times New Roman" w:eastAsia="仿宋_GB2312"/>
                <w:color w:val="000000"/>
                <w:sz w:val="32"/>
                <w:szCs w:val="32"/>
              </w:rPr>
              <w:t>赵乐际同志在中国共产党第十九届中央纪律检查委员会第四次全体会议上的</w:t>
            </w:r>
            <w:r>
              <w:rPr>
                <w:rFonts w:hint="eastAsia" w:ascii="Times New Roman" w:hAnsi="Times New Roman" w:eastAsia="仿宋_GB2312"/>
                <w:color w:val="000000"/>
                <w:sz w:val="32"/>
                <w:szCs w:val="32"/>
              </w:rPr>
              <w:t>工作报告</w:t>
            </w:r>
            <w:r>
              <w:rPr>
                <w:rFonts w:ascii="Times New Roman" w:hAnsi="Times New Roman" w:eastAsia="仿宋_GB2312"/>
                <w:color w:val="000000"/>
                <w:sz w:val="32"/>
                <w:szCs w:val="32"/>
              </w:rPr>
              <w:t>；陈希同志在2020年全国组织部长会议上的讲话</w:t>
            </w:r>
            <w:r>
              <w:rPr>
                <w:rFonts w:ascii="Times New Roman" w:hAnsi="Times New Roman" w:eastAsia="仿宋_GB2312"/>
                <w:sz w:val="32"/>
                <w:szCs w:val="32"/>
              </w:rPr>
              <w:t>；黄坤明同志在2020年全国宣传部长会议上的讲话</w:t>
            </w:r>
            <w:r>
              <w:rPr>
                <w:rFonts w:hint="eastAsia" w:eastAsia="仿宋_GB2312"/>
                <w:sz w:val="32"/>
                <w:szCs w:val="32"/>
                <w:lang w:eastAsia="zh-CN"/>
              </w:rPr>
              <w:t>；</w:t>
            </w:r>
            <w:r>
              <w:rPr>
                <w:rFonts w:hint="eastAsia" w:ascii="Times New Roman" w:hAnsi="Times New Roman" w:eastAsia="仿宋_GB2312"/>
                <w:color w:val="000000"/>
                <w:sz w:val="32"/>
                <w:szCs w:val="32"/>
              </w:rPr>
              <w:t>苗圩同志在2020年全国工业和信息化工作会议上的讲话</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郭开朗同志在中央纪委国家监委驻工业和信息化部纪检监察组2020年纪检监察工作会议上讲话</w:t>
            </w:r>
            <w:r>
              <w:rPr>
                <w:rFonts w:hint="eastAsia" w:eastAsia="仿宋_GB2312"/>
                <w:color w:val="000000"/>
                <w:sz w:val="32"/>
                <w:szCs w:val="32"/>
                <w:lang w:eastAsia="zh-CN"/>
              </w:rPr>
              <w:t>等。</w:t>
            </w:r>
          </w:p>
        </w:tc>
      </w:tr>
      <w:tr>
        <w:tblPrEx>
          <w:tblCellMar>
            <w:top w:w="0" w:type="dxa"/>
            <w:left w:w="108" w:type="dxa"/>
            <w:bottom w:w="0" w:type="dxa"/>
            <w:right w:w="108" w:type="dxa"/>
          </w:tblCellMar>
        </w:tblPrEx>
        <w:trPr>
          <w:trHeight w:val="1014"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p>
        </w:tc>
        <w:tc>
          <w:tcPr>
            <w:tcW w:w="732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宋体" w:eastAsia="仿宋_GB2312"/>
                <w:sz w:val="32"/>
                <w:szCs w:val="32"/>
                <w:lang w:eastAsia="zh-CN"/>
              </w:rPr>
            </w:pPr>
            <w:r>
              <w:rPr>
                <w:rFonts w:hint="eastAsia" w:ascii="Times New Roman" w:hAnsi="Times New Roman" w:eastAsia="仿宋_GB2312"/>
                <w:sz w:val="32"/>
                <w:szCs w:val="32"/>
              </w:rPr>
              <w:t>深入</w:t>
            </w:r>
            <w:r>
              <w:rPr>
                <w:rFonts w:hint="eastAsia" w:eastAsia="仿宋_GB2312"/>
                <w:sz w:val="32"/>
                <w:szCs w:val="32"/>
                <w:lang w:eastAsia="zh-CN"/>
              </w:rPr>
              <w:t>学习领会</w:t>
            </w:r>
            <w:r>
              <w:rPr>
                <w:rFonts w:hint="eastAsia" w:ascii="仿宋_GB2312" w:hAnsi="宋体" w:eastAsia="仿宋_GB2312"/>
                <w:sz w:val="32"/>
                <w:szCs w:val="32"/>
                <w:lang w:eastAsia="zh-CN"/>
              </w:rPr>
              <w:t>贯彻落实</w:t>
            </w:r>
            <w:r>
              <w:rPr>
                <w:rFonts w:hint="eastAsia" w:eastAsia="仿宋_GB2312"/>
                <w:sz w:val="32"/>
                <w:szCs w:val="32"/>
                <w:lang w:eastAsia="zh-CN"/>
              </w:rPr>
              <w:t>学校重要会议</w:t>
            </w:r>
            <w:r>
              <w:rPr>
                <w:rFonts w:hint="eastAsia" w:ascii="Times New Roman" w:hAnsi="Times New Roman" w:eastAsia="仿宋_GB2312"/>
                <w:sz w:val="32"/>
                <w:szCs w:val="32"/>
              </w:rPr>
              <w:t>精神</w:t>
            </w:r>
            <w:r>
              <w:rPr>
                <w:rFonts w:hint="eastAsia" w:eastAsia="仿宋_GB2312"/>
                <w:sz w:val="32"/>
                <w:szCs w:val="32"/>
                <w:lang w:eastAsia="zh-CN"/>
              </w:rPr>
              <w:t>和各项决策部署。包括</w:t>
            </w:r>
            <w:r>
              <w:rPr>
                <w:rFonts w:ascii="Times New Roman" w:hAnsi="Times New Roman" w:eastAsia="仿宋_GB2312"/>
                <w:sz w:val="32"/>
                <w:szCs w:val="32"/>
              </w:rPr>
              <w:t>校第十六次党代会</w:t>
            </w:r>
            <w:r>
              <w:rPr>
                <w:rFonts w:hint="eastAsia" w:eastAsia="仿宋_GB2312"/>
                <w:sz w:val="32"/>
                <w:szCs w:val="32"/>
                <w:lang w:eastAsia="zh-CN"/>
              </w:rPr>
              <w:t>、</w:t>
            </w:r>
            <w:r>
              <w:rPr>
                <w:rFonts w:hint="eastAsia" w:ascii="Times New Roman" w:hAnsi="Times New Roman" w:eastAsia="仿宋_GB2312"/>
                <w:sz w:val="32"/>
                <w:szCs w:val="32"/>
              </w:rPr>
              <w:t>学校教育思想大讨论总结大会</w:t>
            </w:r>
            <w:r>
              <w:rPr>
                <w:rFonts w:hint="eastAsia" w:eastAsia="仿宋_GB2312"/>
                <w:sz w:val="32"/>
                <w:szCs w:val="32"/>
                <w:lang w:eastAsia="zh-CN"/>
              </w:rPr>
              <w:t>、</w:t>
            </w:r>
            <w:r>
              <w:rPr>
                <w:rFonts w:ascii="Times New Roman" w:hAnsi="Times New Roman" w:eastAsia="仿宋_GB2312"/>
                <w:sz w:val="32"/>
                <w:szCs w:val="32"/>
              </w:rPr>
              <w:t>2020年干部教师大会暨全面从严治党工作会议等</w:t>
            </w:r>
            <w:r>
              <w:rPr>
                <w:rFonts w:hint="eastAsia" w:eastAsia="仿宋_GB2312"/>
                <w:sz w:val="32"/>
                <w:szCs w:val="32"/>
                <w:lang w:eastAsia="zh-CN"/>
              </w:rPr>
              <w:t>会议精神；</w:t>
            </w:r>
            <w:r>
              <w:rPr>
                <w:rFonts w:hint="eastAsia" w:ascii="仿宋_GB2312" w:hAnsi="宋体" w:eastAsia="仿宋_GB2312"/>
                <w:sz w:val="32"/>
                <w:szCs w:val="32"/>
                <w:lang w:eastAsia="zh-CN"/>
              </w:rPr>
              <w:t>郑永安同志在2020年干部教师大会暨全面从严治党工作大会上的讲话精神；聂宏同志在2020年干部教师大会上的报告；杭育新同志在2020年全面从严治党工作会上的报告等。</w:t>
            </w:r>
          </w:p>
        </w:tc>
      </w:tr>
      <w:tr>
        <w:tblPrEx>
          <w:tblCellMar>
            <w:top w:w="0" w:type="dxa"/>
            <w:left w:w="108" w:type="dxa"/>
            <w:bottom w:w="0" w:type="dxa"/>
            <w:right w:w="108" w:type="dxa"/>
          </w:tblCellMar>
        </w:tblPrEx>
        <w:trPr>
          <w:trHeight w:val="1014"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w:t>
            </w:r>
          </w:p>
        </w:tc>
        <w:tc>
          <w:tcPr>
            <w:tcW w:w="732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做好“不忘初心、牢记使命”主题教育后半篇文章，组织机关各支部继续开展主题教育活动；组织机关党委委员及支部书记赴红色教育基地进行党性教育培训。</w:t>
            </w:r>
          </w:p>
        </w:tc>
      </w:tr>
    </w:tbl>
    <w:p>
      <w:pPr>
        <w:spacing w:line="500" w:lineRule="exact"/>
        <w:ind w:firstLine="643" w:firstLineChars="200"/>
        <w:jc w:val="left"/>
        <w:rPr>
          <w:rFonts w:hint="eastAsia" w:ascii="仿宋_GB2312" w:hAnsi="宋体" w:eastAsia="仿宋_GB2312"/>
          <w:b/>
          <w:bCs/>
          <w:color w:val="FF0000"/>
          <w:sz w:val="32"/>
          <w:szCs w:val="32"/>
        </w:rPr>
      </w:pPr>
      <w:r>
        <w:rPr>
          <w:rFonts w:hint="eastAsia" w:ascii="仿宋_GB2312" w:hAnsi="宋体" w:eastAsia="仿宋_GB2312"/>
          <w:b/>
          <w:bCs/>
          <w:sz w:val="32"/>
          <w:szCs w:val="32"/>
          <w:lang w:eastAsia="zh-CN"/>
        </w:rPr>
        <w:t>二、学习要求</w:t>
      </w:r>
    </w:p>
    <w:p>
      <w:pPr>
        <w:spacing w:line="500" w:lineRule="exact"/>
        <w:ind w:firstLine="56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坚持个人自学和集中学习研讨相结合。机关党委理论中心组成员要深化思想认识，提高学习自觉，坚持做好学习笔记，做到“学在前面、用在前面”，为广大机关党员和教职员工加强政治理论学习做好示范。集中学习研讨根据上述学习内容安排研讨主题，每年不少于6次，每位中心组成员重点发言每年至少1次，确保集体研讨有思考、有深度、有见地，不断提高政治意识、强化理论思维。</w:t>
      </w:r>
    </w:p>
    <w:p>
      <w:pPr>
        <w:spacing w:line="500" w:lineRule="exact"/>
        <w:ind w:firstLine="56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（二）机关党委理论学习中心组成员可结合领学和重点发言内容全年面向基层党支部做1次党课或专题宣讲。开展校外实地考察、学习调研，每年至少撰写1篇学习体会或调研报告。</w:t>
      </w:r>
    </w:p>
    <w:p>
      <w:pPr>
        <w:spacing w:line="500" w:lineRule="exact"/>
        <w:ind w:firstLine="56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（三）要依托“学习强国”平台，开展网上学习，不断提升学习的吸引力和实效性。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推荐学习资料：《习近平新时代中国特色社会主义思想学习纲要》、《习近平谈治国理政》（第一卷、第二卷）、《习近平总书记关于制造强国论述摘编》、《习近平新时代中国特色社会主义思想学习问答》（即将出版）、《辩证唯物主义是中国共产党人的世界观和方法论》（习近平，《求是》2019年第1期）、《学习马克思主义基本原理是共产党人的必修课》（习近平，《求是》2019年第22期）、《坚持历史唯物主义不断开辟当代中国马克思主义发展新境界》（习近平，《求是》2020年第2期）、《&lt;中共中央关于坚持和完善中国特色社会主义制度、推进国家治理体系和治理能力现代化若干重大问题的决定&gt;》辅导读本）（人民出版社）、《坚持和完善中国特色社会主义制度推进国家治理体系和治理能力现代化》（习近平，《求是》2020年第1期）、《深入理解新发展理念》（习近平，《求是》2019年第10期）、《中国制度面对面》（即将出版）、《中国制度十五讲》（即将出版）、《师德师风制度文件汇编》、《南京航空航天大学理论学习参考》、《南京航空航天大学统战政策与实践参考》等。</w:t>
      </w:r>
    </w:p>
    <w:p>
      <w:pPr>
        <w:spacing w:line="500" w:lineRule="exact"/>
        <w:ind w:firstLine="560"/>
        <w:jc w:val="left"/>
        <w:rPr>
          <w:rFonts w:hint="eastAsia" w:ascii="仿宋_GB2312" w:hAnsi="宋体" w:eastAsia="仿宋_GB2312"/>
          <w:sz w:val="32"/>
          <w:szCs w:val="32"/>
        </w:rPr>
      </w:pPr>
      <w:r>
        <w:rPr>
          <w:rFonts w:hint="eastAsia" w:ascii="仿宋_GB2312" w:hAnsi="宋体" w:eastAsia="仿宋_GB2312"/>
          <w:sz w:val="32"/>
          <w:szCs w:val="32"/>
          <w:lang w:eastAsia="zh-CN"/>
        </w:rPr>
        <w:t>机关党委</w:t>
      </w:r>
      <w:r>
        <w:rPr>
          <w:rFonts w:hint="eastAsia" w:ascii="仿宋_GB2312" w:hAnsi="宋体" w:eastAsia="仿宋_GB2312"/>
          <w:sz w:val="32"/>
          <w:szCs w:val="32"/>
        </w:rPr>
        <w:t>中心组学习</w:t>
      </w:r>
      <w:r>
        <w:rPr>
          <w:rFonts w:hint="eastAsia" w:ascii="仿宋_GB2312" w:hAnsi="宋体" w:eastAsia="仿宋_GB2312"/>
          <w:sz w:val="32"/>
          <w:szCs w:val="32"/>
          <w:lang w:eastAsia="zh-CN"/>
        </w:rPr>
        <w:t>将</w:t>
      </w:r>
      <w:r>
        <w:rPr>
          <w:rFonts w:hint="eastAsia" w:ascii="仿宋_GB2312" w:hAnsi="宋体" w:eastAsia="仿宋_GB2312"/>
          <w:sz w:val="32"/>
          <w:szCs w:val="32"/>
        </w:rPr>
        <w:t>严格按照《南京航空航天大学党委理论学习中心组学习细则》（党字〔2018〕19 号）的规定执行，并确保各项学习任务落到实处</w:t>
      </w:r>
      <w:r>
        <w:rPr>
          <w:rFonts w:hint="eastAsia" w:ascii="仿宋_GB2312" w:hAnsi="宋体" w:eastAsia="仿宋_GB2312"/>
          <w:sz w:val="32"/>
          <w:szCs w:val="32"/>
          <w:lang w:val="en-US" w:eastAsia="zh-CN"/>
        </w:rPr>
        <w:t>。机关各党支部要根据学校和机关党委理论中心组学习计划，结合支部实际制定支部学习计划，并按计划组织学习教育活动</w:t>
      </w:r>
      <w:r>
        <w:rPr>
          <w:rFonts w:hint="eastAsia" w:ascii="仿宋_GB2312" w:hAnsi="宋体" w:eastAsia="仿宋_GB2312"/>
          <w:sz w:val="32"/>
          <w:szCs w:val="32"/>
        </w:rPr>
        <w:t>。</w:t>
      </w:r>
    </w:p>
    <w:p>
      <w:pPr>
        <w:spacing w:line="500" w:lineRule="exact"/>
        <w:jc w:val="right"/>
        <w:rPr>
          <w:rFonts w:hint="eastAsia" w:ascii="仿宋_GB2312" w:hAnsi="宋体" w:eastAsia="仿宋_GB2312"/>
          <w:sz w:val="32"/>
          <w:szCs w:val="32"/>
        </w:rPr>
      </w:pPr>
    </w:p>
    <w:p>
      <w:pPr>
        <w:spacing w:line="500" w:lineRule="exact"/>
        <w:jc w:val="right"/>
        <w:rPr>
          <w:rFonts w:hint="eastAsia" w:ascii="仿宋_GB2312" w:hAnsi="宋体" w:eastAsia="仿宋_GB2312"/>
          <w:sz w:val="32"/>
          <w:szCs w:val="32"/>
        </w:rPr>
      </w:pPr>
    </w:p>
    <w:p>
      <w:pPr>
        <w:spacing w:line="500" w:lineRule="exact"/>
        <w:jc w:val="right"/>
        <w:rPr>
          <w:rFonts w:hint="eastAsia" w:ascii="仿宋_GB2312" w:hAnsi="宋体" w:eastAsia="仿宋_GB2312"/>
          <w:sz w:val="32"/>
          <w:szCs w:val="32"/>
        </w:rPr>
      </w:pPr>
    </w:p>
    <w:p>
      <w:pPr>
        <w:wordWrap w:val="0"/>
        <w:spacing w:line="500" w:lineRule="exact"/>
        <w:jc w:val="right"/>
        <w:rPr>
          <w:rFonts w:hint="default" w:ascii="仿宋_GB2312" w:hAnsi="宋体" w:eastAsia="仿宋_GB2312"/>
          <w:sz w:val="32"/>
          <w:szCs w:val="32"/>
          <w:lang w:val="en-US" w:eastAsia="zh-CN"/>
        </w:rPr>
      </w:pPr>
      <w:r>
        <w:rPr>
          <w:rFonts w:hint="eastAsia" w:ascii="仿宋_GB2312" w:hAnsi="宋体" w:eastAsia="仿宋_GB2312"/>
          <w:sz w:val="32"/>
          <w:szCs w:val="32"/>
        </w:rPr>
        <w:t>机关党委</w:t>
      </w:r>
      <w:r>
        <w:rPr>
          <w:rFonts w:hint="eastAsia" w:ascii="仿宋_GB2312" w:hAnsi="宋体" w:eastAsia="仿宋_GB2312"/>
          <w:sz w:val="32"/>
          <w:szCs w:val="32"/>
          <w:lang w:val="en-US" w:eastAsia="zh-CN"/>
        </w:rPr>
        <w:t xml:space="preserve">   </w:t>
      </w:r>
    </w:p>
    <w:p>
      <w:pPr>
        <w:spacing w:line="500" w:lineRule="exact"/>
        <w:jc w:val="right"/>
        <w:rPr>
          <w:rFonts w:hint="eastAsia" w:ascii="仿宋_GB2312" w:hAnsi="宋体" w:eastAsia="仿宋_GB2312"/>
          <w:sz w:val="32"/>
          <w:szCs w:val="32"/>
        </w:rPr>
      </w:pPr>
      <w:r>
        <w:rPr>
          <w:rFonts w:hint="eastAsia" w:ascii="仿宋_GB2312" w:hAnsi="宋体" w:eastAsia="仿宋_GB2312"/>
          <w:sz w:val="32"/>
          <w:szCs w:val="32"/>
          <w:lang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bookmarkStart w:id="0" w:name="_GoBack"/>
      <w:bookmarkEnd w:id="0"/>
      <w:r>
        <w:rPr>
          <w:rFonts w:hint="eastAsia" w:ascii="仿宋_GB2312" w:hAnsi="宋体" w:eastAsia="仿宋_GB2312"/>
          <w:sz w:val="32"/>
          <w:szCs w:val="32"/>
        </w:rPr>
        <w:t>日</w:t>
      </w:r>
    </w:p>
    <w:p>
      <w:pPr>
        <w:jc w:val="right"/>
        <w:rPr>
          <w:sz w:val="32"/>
          <w:szCs w:val="32"/>
        </w:rPr>
      </w:pPr>
    </w:p>
    <w:sectPr>
      <w:pgSz w:w="11906" w:h="16838"/>
      <w:pgMar w:top="170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643E9"/>
    <w:rsid w:val="0EDE1530"/>
    <w:rsid w:val="343C7E58"/>
    <w:rsid w:val="483643E9"/>
    <w:rsid w:val="616F47DC"/>
    <w:rsid w:val="7CA82485"/>
    <w:rsid w:val="7E7F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2020-04-02T06:16:00Z</dcterms:created>
  <dc:creator>布丁咻</dc:creator>
  <cp:lastModifiedBy>布丁咻</cp:lastModifiedBy>
  <dcterms:modified xsi:type="dcterms:W3CDTF">2020-04-15T06:43:01Z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