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Times New Roman" w:hAnsi="Times New Roman" w:eastAsia="方正大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大标宋简体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大标宋简体"/>
          <w:sz w:val="44"/>
          <w:szCs w:val="44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方正大标宋简体"/>
          <w:sz w:val="44"/>
          <w:szCs w:val="44"/>
          <w:lang w:val="en-US" w:eastAsia="zh-CN"/>
        </w:rPr>
        <w:t>单位</w:t>
      </w:r>
      <w:r>
        <w:rPr>
          <w:rFonts w:hint="eastAsia" w:ascii="Times New Roman" w:hAnsi="Times New Roman" w:eastAsia="方正大标宋简体"/>
          <w:sz w:val="44"/>
          <w:szCs w:val="44"/>
          <w:lang w:eastAsia="zh-CN"/>
        </w:rPr>
        <w:t>201</w:t>
      </w:r>
      <w:r>
        <w:rPr>
          <w:rFonts w:hint="eastAsia" w:ascii="Times New Roman" w:hAnsi="Times New Roman" w:eastAsia="方正大标宋简体"/>
          <w:sz w:val="44"/>
          <w:szCs w:val="44"/>
          <w:lang w:val="en-US" w:eastAsia="zh-CN"/>
        </w:rPr>
        <w:t>9</w:t>
      </w:r>
      <w:r>
        <w:rPr>
          <w:rFonts w:hint="eastAsia" w:ascii="Times New Roman" w:hAnsi="Times New Roman" w:eastAsia="方正大标宋简体"/>
          <w:sz w:val="44"/>
          <w:szCs w:val="44"/>
          <w:lang w:eastAsia="zh-CN"/>
        </w:rPr>
        <w:t>年公开承诺形式主义、官僚主义重点整改事项</w:t>
      </w:r>
    </w:p>
    <w:tbl>
      <w:tblPr>
        <w:tblStyle w:val="3"/>
        <w:tblW w:w="140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520"/>
        <w:gridCol w:w="4797"/>
        <w:gridCol w:w="3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01" w:type="dxa"/>
            <w:noWrap w:val="0"/>
            <w:vAlign w:val="center"/>
          </w:tcPr>
          <w:p>
            <w:pPr>
              <w:snapToGrid w:val="0"/>
              <w:spacing w:before="163" w:beforeLines="50" w:after="163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4520" w:type="dxa"/>
            <w:noWrap w:val="0"/>
            <w:vAlign w:val="center"/>
          </w:tcPr>
          <w:p>
            <w:pPr>
              <w:snapToGrid w:val="0"/>
              <w:spacing w:before="163" w:beforeLines="50" w:after="163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问题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内容</w:t>
            </w:r>
          </w:p>
        </w:tc>
        <w:tc>
          <w:tcPr>
            <w:tcW w:w="4797" w:type="dxa"/>
            <w:noWrap w:val="0"/>
            <w:vAlign w:val="center"/>
          </w:tcPr>
          <w:p>
            <w:pPr>
              <w:snapToGrid w:val="0"/>
              <w:spacing w:before="163" w:beforeLines="50" w:after="163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整改目标</w:t>
            </w:r>
          </w:p>
        </w:tc>
        <w:tc>
          <w:tcPr>
            <w:tcW w:w="3522" w:type="dxa"/>
            <w:noWrap w:val="0"/>
            <w:vAlign w:val="center"/>
          </w:tcPr>
          <w:p>
            <w:pPr>
              <w:snapToGrid w:val="0"/>
              <w:spacing w:before="163" w:beforeLines="50" w:after="163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承诺整改时限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52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6"/>
                <w:szCs w:val="36"/>
              </w:rPr>
            </w:pPr>
          </w:p>
        </w:tc>
        <w:tc>
          <w:tcPr>
            <w:tcW w:w="4797" w:type="dxa"/>
            <w:noWrap w:val="0"/>
            <w:vAlign w:val="center"/>
          </w:tcPr>
          <w:p>
            <w:pPr>
              <w:snapToGrid w:val="0"/>
              <w:spacing w:before="163" w:beforeLines="50" w:after="163" w:afterLines="50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3522" w:type="dxa"/>
            <w:noWrap w:val="0"/>
            <w:vAlign w:val="center"/>
          </w:tcPr>
          <w:p>
            <w:pPr>
              <w:snapToGrid w:val="0"/>
              <w:spacing w:before="163" w:beforeLines="50" w:after="163" w:afterLines="50"/>
              <w:ind w:firstLine="420" w:firstLineChars="200"/>
              <w:jc w:val="both"/>
              <w:rPr>
                <w:rFonts w:hint="eastAsia" w:ascii="仿宋" w:hAnsi="仿宋" w:eastAsia="仿宋" w:cs="仿宋"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452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479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352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452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479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352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2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479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352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2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479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352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2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479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352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2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479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352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2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479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352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2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479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352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</w:tbl>
    <w:p>
      <w:pPr>
        <w:ind w:firstLine="440" w:firstLineChars="200"/>
      </w:pPr>
      <w:r>
        <w:rPr>
          <w:rFonts w:hint="eastAsia" w:ascii="仿宋" w:hAnsi="仿宋" w:eastAsia="仿宋" w:cs="仿宋"/>
          <w:sz w:val="22"/>
          <w:szCs w:val="24"/>
          <w:lang w:val="en-US" w:eastAsia="zh-CN"/>
        </w:rPr>
        <w:t>联系人：                               联系电话：</w:t>
      </w:r>
      <w:bookmarkStart w:id="0" w:name="_GoBack"/>
      <w:bookmarkEnd w:id="0"/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4798F"/>
    <w:rsid w:val="2264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2019-04-03T09:11:00Z</dcterms:created>
  <dc:creator>布丁咻</dc:creator>
  <cp:lastModifiedBy>布丁咻</cp:lastModifiedBy>
  <dcterms:modified xsi:type="dcterms:W3CDTF">2019-04-03T09:12:14Z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