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宋体" w:eastAsia="方正小标宋简体" w:cs="方正小标宋简体"/>
          <w:bCs/>
          <w:sz w:val="44"/>
          <w:szCs w:val="44"/>
        </w:rPr>
      </w:pPr>
    </w:p>
    <w:p>
      <w:pPr>
        <w:spacing w:line="520" w:lineRule="exact"/>
        <w:jc w:val="center"/>
        <w:rPr>
          <w:rFonts w:ascii="方正小标宋简体" w:hAnsi="宋体" w:eastAsia="方正小标宋简体" w:cs="方正小标宋简体"/>
          <w:bCs/>
          <w:sz w:val="44"/>
          <w:szCs w:val="44"/>
        </w:rPr>
      </w:pPr>
      <w:r>
        <w:rPr>
          <w:rFonts w:hint="eastAsia" w:ascii="方正小标宋简体" w:hAnsi="宋体" w:eastAsia="方正小标宋简体" w:cs="方正小标宋简体"/>
          <w:bCs/>
          <w:sz w:val="44"/>
          <w:szCs w:val="44"/>
        </w:rPr>
        <w:t>关于推荐江苏省巾帼</w:t>
      </w:r>
      <w:r>
        <w:rPr>
          <w:rFonts w:ascii="方正小标宋简体" w:hAnsi="宋体" w:eastAsia="方正小标宋简体" w:cs="方正小标宋简体"/>
          <w:bCs/>
          <w:sz w:val="44"/>
          <w:szCs w:val="44"/>
        </w:rPr>
        <w:t>建功先进典型</w:t>
      </w:r>
      <w:r>
        <w:rPr>
          <w:rFonts w:hint="eastAsia" w:ascii="方正小标宋简体" w:hAnsi="宋体" w:eastAsia="方正小标宋简体" w:cs="方正小标宋简体"/>
          <w:bCs/>
          <w:sz w:val="44"/>
          <w:szCs w:val="44"/>
        </w:rPr>
        <w:t>的通知</w:t>
      </w:r>
    </w:p>
    <w:p>
      <w:pPr>
        <w:spacing w:line="520" w:lineRule="exact"/>
        <w:rPr>
          <w:sz w:val="32"/>
          <w:szCs w:val="32"/>
        </w:rPr>
      </w:pPr>
    </w:p>
    <w:p>
      <w:pPr>
        <w:spacing w:line="520" w:lineRule="exact"/>
        <w:rPr>
          <w:rFonts w:ascii="仿宋_GB2312" w:hAnsi="仿宋" w:eastAsia="仿宋_GB2312"/>
          <w:sz w:val="32"/>
          <w:szCs w:val="32"/>
        </w:rPr>
      </w:pPr>
      <w:r>
        <w:rPr>
          <w:rFonts w:hint="eastAsia" w:ascii="仿宋_GB2312" w:hAnsi="仿宋" w:eastAsia="仿宋_GB2312"/>
          <w:sz w:val="32"/>
          <w:szCs w:val="32"/>
        </w:rPr>
        <w:t>各工会</w:t>
      </w:r>
      <w:r>
        <w:rPr>
          <w:rFonts w:hint="eastAsia" w:ascii="仿宋_GB2312" w:hAnsi="仿宋" w:eastAsia="仿宋_GB2312"/>
          <w:sz w:val="32"/>
          <w:szCs w:val="32"/>
          <w:lang w:eastAsia="zh-CN"/>
        </w:rPr>
        <w:t>小组</w:t>
      </w:r>
      <w:r>
        <w:rPr>
          <w:rFonts w:hint="eastAsia" w:ascii="仿宋_GB2312" w:hAnsi="仿宋" w:eastAsia="仿宋_GB2312"/>
          <w:sz w:val="32"/>
          <w:szCs w:val="32"/>
        </w:rPr>
        <w:t>：</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为展现新时代江苏女性建功风采，团结引领更多妇女“担当新使命、建功新时代”，勇做“强富美高”新江苏建设的奋进者、开拓者、奉献者，根据江苏省妇联和江苏省城镇妇女“巾帼建功”活动领导小组办公室、江苏省妇女“双学双比”竞赛活动领导小组办公室以及江苏省委教育工委办公室的有关文件精神，现开展江苏省2</w:t>
      </w:r>
      <w:r>
        <w:rPr>
          <w:rFonts w:ascii="仿宋_GB2312" w:hAnsi="仿宋" w:eastAsia="仿宋_GB2312"/>
          <w:sz w:val="32"/>
          <w:szCs w:val="32"/>
        </w:rPr>
        <w:t>020</w:t>
      </w:r>
      <w:r>
        <w:rPr>
          <w:rFonts w:hint="eastAsia" w:ascii="仿宋_GB2312" w:hAnsi="仿宋" w:eastAsia="仿宋_GB2312"/>
          <w:sz w:val="32"/>
          <w:szCs w:val="32"/>
        </w:rPr>
        <w:t>年度城乡妇女岗位建功先进典型申报工作。希望</w:t>
      </w:r>
      <w:r>
        <w:rPr>
          <w:rFonts w:ascii="仿宋_GB2312" w:hAnsi="仿宋" w:eastAsia="仿宋_GB2312"/>
          <w:sz w:val="32"/>
          <w:szCs w:val="32"/>
        </w:rPr>
        <w:t>各</w:t>
      </w:r>
      <w:r>
        <w:rPr>
          <w:rFonts w:hint="eastAsia" w:ascii="仿宋_GB2312" w:hAnsi="仿宋" w:eastAsia="仿宋_GB2312"/>
          <w:sz w:val="32"/>
          <w:szCs w:val="32"/>
          <w:lang w:eastAsia="zh-CN"/>
        </w:rPr>
        <w:t>工会小组</w:t>
      </w:r>
      <w:r>
        <w:rPr>
          <w:rFonts w:ascii="仿宋_GB2312" w:hAnsi="仿宋" w:eastAsia="仿宋_GB2312"/>
          <w:sz w:val="32"/>
          <w:szCs w:val="32"/>
        </w:rPr>
        <w:t>高度重视、精心组织，严格对照推</w:t>
      </w:r>
      <w:r>
        <w:rPr>
          <w:rFonts w:hint="eastAsia" w:ascii="仿宋_GB2312" w:hAnsi="仿宋" w:eastAsia="仿宋_GB2312"/>
          <w:sz w:val="32"/>
          <w:szCs w:val="32"/>
        </w:rPr>
        <w:t>选</w:t>
      </w:r>
      <w:bookmarkStart w:id="0" w:name="_GoBack"/>
      <w:bookmarkEnd w:id="0"/>
      <w:r>
        <w:rPr>
          <w:rFonts w:ascii="仿宋_GB2312" w:hAnsi="仿宋" w:eastAsia="仿宋_GB2312"/>
          <w:sz w:val="32"/>
          <w:szCs w:val="32"/>
        </w:rPr>
        <w:t>条件，坚持公开、公平、公正原则，确保把</w:t>
      </w:r>
      <w:r>
        <w:rPr>
          <w:rFonts w:hint="eastAsia" w:ascii="仿宋_GB2312" w:hAnsi="仿宋" w:eastAsia="仿宋_GB2312"/>
          <w:sz w:val="32"/>
          <w:szCs w:val="32"/>
        </w:rPr>
        <w:t>本单位</w:t>
      </w:r>
      <w:r>
        <w:rPr>
          <w:rFonts w:ascii="仿宋_GB2312" w:hAnsi="仿宋" w:eastAsia="仿宋_GB2312"/>
          <w:sz w:val="32"/>
          <w:szCs w:val="32"/>
        </w:rPr>
        <w:t>优秀</w:t>
      </w:r>
      <w:r>
        <w:rPr>
          <w:rFonts w:hint="eastAsia" w:ascii="仿宋_GB2312" w:hAnsi="仿宋" w:eastAsia="仿宋_GB2312"/>
          <w:sz w:val="32"/>
          <w:szCs w:val="32"/>
        </w:rPr>
        <w:t>的女性</w:t>
      </w:r>
      <w:r>
        <w:rPr>
          <w:rFonts w:ascii="仿宋_GB2312" w:hAnsi="仿宋" w:eastAsia="仿宋_GB2312"/>
          <w:sz w:val="32"/>
          <w:szCs w:val="32"/>
        </w:rPr>
        <w:t>典型推荐上来。</w:t>
      </w:r>
      <w:r>
        <w:rPr>
          <w:rFonts w:hint="eastAsia" w:ascii="仿宋_GB2312" w:hAnsi="仿宋" w:eastAsia="仿宋_GB2312"/>
          <w:sz w:val="32"/>
          <w:szCs w:val="32"/>
        </w:rPr>
        <w:t>具体要求通知如下：</w:t>
      </w:r>
    </w:p>
    <w:p>
      <w:pPr>
        <w:tabs>
          <w:tab w:val="left" w:pos="0"/>
        </w:tabs>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w:t>
      </w:r>
      <w:r>
        <w:rPr>
          <w:rFonts w:ascii="仿宋_GB2312" w:hAnsi="仿宋" w:eastAsia="仿宋_GB2312"/>
          <w:b/>
          <w:sz w:val="32"/>
          <w:szCs w:val="32"/>
        </w:rPr>
        <w:t>.</w:t>
      </w:r>
      <w:r>
        <w:rPr>
          <w:rFonts w:hint="eastAsia" w:ascii="仿宋_GB2312" w:hAnsi="仿宋" w:eastAsia="仿宋_GB2312"/>
          <w:b/>
          <w:sz w:val="32"/>
          <w:szCs w:val="32"/>
        </w:rPr>
        <w:t>申报类型及名额</w:t>
      </w:r>
    </w:p>
    <w:p>
      <w:pPr>
        <w:pStyle w:val="5"/>
        <w:tabs>
          <w:tab w:val="left" w:pos="0"/>
          <w:tab w:val="left" w:pos="993"/>
        </w:tabs>
        <w:spacing w:line="520" w:lineRule="exact"/>
        <w:ind w:firstLine="643" w:firstLineChars="201"/>
        <w:rPr>
          <w:rFonts w:ascii="仿宋_GB2312" w:hAnsi="仿宋" w:eastAsia="仿宋_GB2312"/>
          <w:sz w:val="32"/>
          <w:szCs w:val="32"/>
        </w:rPr>
      </w:pPr>
      <w:r>
        <w:rPr>
          <w:rFonts w:hint="eastAsia" w:ascii="仿宋_GB2312" w:hAnsi="仿宋" w:eastAsia="仿宋_GB2312"/>
          <w:sz w:val="32"/>
          <w:szCs w:val="32"/>
        </w:rPr>
        <w:t>江苏省巾帼文明岗和江苏省巾帼建功标兵两个类型，各</w:t>
      </w:r>
      <w:r>
        <w:rPr>
          <w:rFonts w:hint="eastAsia" w:ascii="仿宋_GB2312" w:hAnsi="仿宋" w:eastAsia="仿宋_GB2312"/>
          <w:sz w:val="32"/>
          <w:szCs w:val="32"/>
          <w:lang w:eastAsia="zh-CN"/>
        </w:rPr>
        <w:t>工会</w:t>
      </w:r>
      <w:r>
        <w:rPr>
          <w:rFonts w:hint="eastAsia" w:ascii="仿宋_GB2312" w:hAnsi="仿宋" w:eastAsia="仿宋_GB2312"/>
          <w:sz w:val="32"/>
          <w:szCs w:val="32"/>
        </w:rPr>
        <w:t>可各推荐1个。原则上，2</w:t>
      </w:r>
      <w:r>
        <w:rPr>
          <w:rFonts w:ascii="仿宋_GB2312" w:hAnsi="仿宋" w:eastAsia="仿宋_GB2312"/>
          <w:sz w:val="32"/>
          <w:szCs w:val="32"/>
        </w:rPr>
        <w:t>014</w:t>
      </w:r>
      <w:r>
        <w:rPr>
          <w:rFonts w:hint="eastAsia" w:ascii="仿宋_GB2312" w:hAnsi="仿宋" w:eastAsia="仿宋_GB2312"/>
          <w:sz w:val="32"/>
          <w:szCs w:val="32"/>
        </w:rPr>
        <w:t>年以来获得过该项表彰的单位和个人不再申报（以下个人和团队已获得过相关表彰：袁慎芳，公共艺术教育团队、学生处心理健康教育中心、继续教育学院自学考试部）。</w:t>
      </w:r>
    </w:p>
    <w:p>
      <w:pPr>
        <w:tabs>
          <w:tab w:val="left" w:pos="0"/>
        </w:tabs>
        <w:spacing w:line="520" w:lineRule="exact"/>
        <w:ind w:left="640"/>
        <w:rPr>
          <w:rFonts w:ascii="仿宋_GB2312" w:hAnsi="仿宋" w:eastAsia="仿宋_GB2312"/>
          <w:b/>
          <w:sz w:val="32"/>
          <w:szCs w:val="32"/>
        </w:rPr>
      </w:pPr>
      <w:r>
        <w:rPr>
          <w:rFonts w:hint="eastAsia" w:ascii="仿宋_GB2312" w:hAnsi="仿宋" w:eastAsia="仿宋_GB2312"/>
          <w:b/>
          <w:sz w:val="32"/>
          <w:szCs w:val="32"/>
        </w:rPr>
        <w:t>2</w:t>
      </w:r>
      <w:r>
        <w:rPr>
          <w:rFonts w:ascii="仿宋_GB2312" w:hAnsi="仿宋" w:eastAsia="仿宋_GB2312"/>
          <w:b/>
          <w:sz w:val="32"/>
          <w:szCs w:val="32"/>
        </w:rPr>
        <w:t>.</w:t>
      </w:r>
      <w:r>
        <w:rPr>
          <w:rFonts w:hint="eastAsia" w:ascii="仿宋_GB2312" w:hAnsi="仿宋" w:eastAsia="仿宋_GB2312"/>
          <w:b/>
          <w:sz w:val="32"/>
          <w:szCs w:val="32"/>
        </w:rPr>
        <w:t>申报对象</w:t>
      </w:r>
    </w:p>
    <w:p>
      <w:pPr>
        <w:tabs>
          <w:tab w:val="left" w:pos="0"/>
        </w:tabs>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江苏省巾帼文明岗：以女性为主体的教学、科研、管理等一线集体和岗位。</w:t>
      </w:r>
    </w:p>
    <w:p>
      <w:pPr>
        <w:tabs>
          <w:tab w:val="left" w:pos="0"/>
        </w:tabs>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江苏省巾帼建功标兵：在职在册的优秀女教职工个人。</w:t>
      </w:r>
    </w:p>
    <w:p>
      <w:pPr>
        <w:pStyle w:val="5"/>
        <w:tabs>
          <w:tab w:val="left" w:pos="0"/>
        </w:tabs>
        <w:spacing w:line="520" w:lineRule="exact"/>
        <w:ind w:firstLine="643"/>
        <w:rPr>
          <w:rFonts w:ascii="仿宋_GB2312" w:hAnsi="仿宋" w:eastAsia="仿宋_GB2312"/>
          <w:b/>
          <w:sz w:val="32"/>
          <w:szCs w:val="32"/>
        </w:rPr>
      </w:pPr>
      <w:r>
        <w:rPr>
          <w:rFonts w:hint="eastAsia" w:ascii="仿宋_GB2312" w:hAnsi="仿宋" w:eastAsia="仿宋_GB2312"/>
          <w:b/>
          <w:sz w:val="32"/>
          <w:szCs w:val="32"/>
        </w:rPr>
        <w:t>3</w:t>
      </w:r>
      <w:r>
        <w:rPr>
          <w:rFonts w:ascii="仿宋_GB2312" w:hAnsi="仿宋" w:eastAsia="仿宋_GB2312"/>
          <w:b/>
          <w:sz w:val="32"/>
          <w:szCs w:val="32"/>
        </w:rPr>
        <w:t>.</w:t>
      </w:r>
      <w:r>
        <w:rPr>
          <w:rFonts w:hint="eastAsia" w:ascii="仿宋_GB2312" w:hAnsi="仿宋" w:eastAsia="仿宋_GB2312"/>
          <w:b/>
          <w:sz w:val="32"/>
          <w:szCs w:val="32"/>
        </w:rPr>
        <w:t>材料报送</w:t>
      </w:r>
    </w:p>
    <w:p>
      <w:pPr>
        <w:pStyle w:val="5"/>
        <w:tabs>
          <w:tab w:val="left" w:pos="0"/>
        </w:tabs>
        <w:spacing w:line="520" w:lineRule="exact"/>
        <w:ind w:firstLine="64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日之前，请各工会</w:t>
      </w:r>
      <w:r>
        <w:rPr>
          <w:rFonts w:hint="eastAsia" w:ascii="仿宋_GB2312" w:hAnsi="仿宋" w:eastAsia="仿宋_GB2312"/>
          <w:sz w:val="32"/>
          <w:szCs w:val="32"/>
          <w:lang w:eastAsia="zh-CN"/>
        </w:rPr>
        <w:t>小组</w:t>
      </w:r>
      <w:r>
        <w:rPr>
          <w:rFonts w:hint="eastAsia" w:ascii="仿宋_GB2312" w:hAnsi="仿宋" w:eastAsia="仿宋_GB2312"/>
          <w:sz w:val="32"/>
          <w:szCs w:val="32"/>
        </w:rPr>
        <w:t>将</w:t>
      </w:r>
      <w:r>
        <w:fldChar w:fldCharType="begin"/>
      </w:r>
      <w:r>
        <w:instrText xml:space="preserve"> HYPERLINK "mailto:材料电子版发送至nhgh@nuaa.edu.cn" </w:instrText>
      </w:r>
      <w:r>
        <w:fldChar w:fldCharType="separate"/>
      </w:r>
      <w:r>
        <w:rPr>
          <w:rFonts w:hint="eastAsia" w:ascii="仿宋_GB2312" w:hAnsi="仿宋" w:eastAsia="仿宋_GB2312"/>
          <w:sz w:val="32"/>
          <w:szCs w:val="32"/>
        </w:rPr>
        <w:t>材料电子版发送</w:t>
      </w:r>
      <w:r>
        <w:rPr>
          <w:rFonts w:ascii="仿宋_GB2312" w:hAnsi="仿宋" w:eastAsia="仿宋_GB2312"/>
          <w:sz w:val="32"/>
          <w:szCs w:val="32"/>
        </w:rPr>
        <w:t>至</w:t>
      </w:r>
      <w:r>
        <w:rPr>
          <w:rFonts w:hint="eastAsia" w:ascii="仿宋_GB2312" w:hAnsi="仿宋" w:eastAsia="仿宋_GB2312"/>
          <w:sz w:val="32"/>
          <w:szCs w:val="32"/>
          <w:lang w:val="en-US" w:eastAsia="zh-CN"/>
        </w:rPr>
        <w:t>jgdw</w:t>
      </w:r>
      <w:r>
        <w:rPr>
          <w:rFonts w:ascii="仿宋_GB2312" w:hAnsi="仿宋" w:eastAsia="仿宋_GB2312"/>
          <w:sz w:val="32"/>
          <w:szCs w:val="32"/>
        </w:rPr>
        <w:t>@nuaa.edu.cn</w:t>
      </w:r>
      <w:r>
        <w:rPr>
          <w:rFonts w:ascii="仿宋_GB2312" w:hAnsi="仿宋" w:eastAsia="仿宋_GB2312"/>
          <w:sz w:val="32"/>
          <w:szCs w:val="32"/>
        </w:rPr>
        <w:fldChar w:fldCharType="end"/>
      </w:r>
      <w:r>
        <w:rPr>
          <w:rFonts w:hint="eastAsia" w:ascii="仿宋_GB2312" w:hAnsi="仿宋" w:eastAsia="仿宋_GB2312"/>
          <w:sz w:val="32"/>
          <w:szCs w:val="32"/>
        </w:rPr>
        <w:t>。材料包括：申报表（</w:t>
      </w:r>
      <w:r>
        <w:rPr>
          <w:rFonts w:ascii="仿宋_GB2312" w:hAnsi="仿宋" w:eastAsia="仿宋_GB2312"/>
          <w:sz w:val="32"/>
          <w:szCs w:val="32"/>
        </w:rPr>
        <w:t>“创建事迹”字数500</w:t>
      </w:r>
      <w:r>
        <w:rPr>
          <w:rFonts w:hint="eastAsia" w:ascii="仿宋_GB2312" w:hAnsi="仿宋" w:eastAsia="仿宋_GB2312"/>
          <w:sz w:val="32"/>
          <w:szCs w:val="32"/>
        </w:rPr>
        <w:t>字，待确定为上报对象后需补充至</w:t>
      </w:r>
      <w:r>
        <w:rPr>
          <w:rFonts w:ascii="仿宋_GB2312" w:hAnsi="仿宋" w:eastAsia="仿宋_GB2312"/>
          <w:sz w:val="32"/>
          <w:szCs w:val="32"/>
        </w:rPr>
        <w:t>1500-2500字之间</w:t>
      </w:r>
      <w:r>
        <w:rPr>
          <w:rFonts w:hint="eastAsia" w:ascii="仿宋_GB2312" w:hAnsi="仿宋" w:eastAsia="仿宋_GB2312"/>
          <w:sz w:val="32"/>
          <w:szCs w:val="32"/>
        </w:rPr>
        <w:t>，</w:t>
      </w:r>
      <w:r>
        <w:rPr>
          <w:rFonts w:ascii="仿宋_GB2312" w:hAnsi="仿宋" w:eastAsia="仿宋_GB2312"/>
          <w:sz w:val="32"/>
          <w:szCs w:val="32"/>
        </w:rPr>
        <w:t>含标点与空格）</w:t>
      </w:r>
      <w:r>
        <w:rPr>
          <w:rFonts w:hint="eastAsia" w:ascii="仿宋_GB2312" w:hAnsi="仿宋" w:eastAsia="仿宋_GB2312"/>
          <w:sz w:val="32"/>
          <w:szCs w:val="32"/>
        </w:rPr>
        <w:t>、</w:t>
      </w:r>
      <w:r>
        <w:rPr>
          <w:rFonts w:ascii="仿宋_GB2312" w:hAnsi="仿宋" w:eastAsia="仿宋_GB2312"/>
          <w:sz w:val="32"/>
          <w:szCs w:val="32"/>
        </w:rPr>
        <w:t>所获荣誉证明、创建台账（含内页），创建活动等图片。总图片数不超过8张，如内容较多，可将数个单张整合成一张图片。每张图片大小1M以内，格式为jpg。</w:t>
      </w:r>
    </w:p>
    <w:p>
      <w:pPr>
        <w:pStyle w:val="5"/>
        <w:tabs>
          <w:tab w:val="left" w:pos="0"/>
        </w:tabs>
        <w:spacing w:line="520" w:lineRule="exact"/>
        <w:ind w:firstLine="645" w:firstLineChars="0"/>
        <w:rPr>
          <w:rFonts w:ascii="仿宋_GB2312" w:hAnsi="仿宋" w:eastAsia="仿宋_GB2312"/>
          <w:sz w:val="32"/>
          <w:szCs w:val="32"/>
        </w:rPr>
      </w:pPr>
    </w:p>
    <w:p>
      <w:pPr>
        <w:pStyle w:val="5"/>
        <w:tabs>
          <w:tab w:val="left" w:pos="0"/>
        </w:tabs>
        <w:spacing w:line="520" w:lineRule="exact"/>
        <w:ind w:firstLine="645" w:firstLineChars="0"/>
        <w:rPr>
          <w:rFonts w:ascii="仿宋_GB2312" w:hAnsi="仿宋" w:eastAsia="仿宋_GB2312"/>
          <w:sz w:val="32"/>
          <w:szCs w:val="32"/>
        </w:rPr>
      </w:pPr>
    </w:p>
    <w:p>
      <w:pPr>
        <w:pStyle w:val="5"/>
        <w:tabs>
          <w:tab w:val="left" w:pos="0"/>
        </w:tabs>
        <w:spacing w:line="520" w:lineRule="exact"/>
        <w:ind w:firstLine="645" w:firstLineChars="0"/>
        <w:rPr>
          <w:rFonts w:ascii="仿宋_GB2312" w:hAnsi="仿宋" w:eastAsia="仿宋_GB2312"/>
          <w:sz w:val="32"/>
          <w:szCs w:val="32"/>
        </w:rPr>
      </w:pPr>
      <w:r>
        <w:rPr>
          <w:rFonts w:hint="eastAsia" w:ascii="仿宋_GB2312" w:hAnsi="仿宋" w:eastAsia="仿宋_GB2312"/>
          <w:sz w:val="32"/>
          <w:szCs w:val="32"/>
        </w:rPr>
        <w:t>附件：1</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江苏省巾帼建功先进典型推荐（申报）条件</w:t>
      </w:r>
    </w:p>
    <w:p>
      <w:pPr>
        <w:pStyle w:val="5"/>
        <w:tabs>
          <w:tab w:val="left" w:pos="0"/>
        </w:tabs>
        <w:spacing w:line="520" w:lineRule="exact"/>
        <w:ind w:firstLine="645" w:firstLineChars="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2.</w:t>
      </w:r>
      <w:r>
        <w:rPr>
          <w:rFonts w:hint="eastAsia"/>
        </w:rPr>
        <w:t xml:space="preserve"> </w:t>
      </w:r>
      <w:r>
        <w:rPr>
          <w:rFonts w:hint="eastAsia" w:ascii="仿宋_GB2312" w:hAnsi="仿宋" w:eastAsia="仿宋_GB2312"/>
          <w:sz w:val="32"/>
          <w:szCs w:val="32"/>
        </w:rPr>
        <w:t>江苏省巾帼文明岗推荐表</w:t>
      </w:r>
    </w:p>
    <w:p>
      <w:pPr>
        <w:pStyle w:val="5"/>
        <w:tabs>
          <w:tab w:val="left" w:pos="0"/>
        </w:tabs>
        <w:spacing w:line="520" w:lineRule="exact"/>
        <w:ind w:firstLine="645" w:firstLineChars="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lang w:val="en-US" w:eastAsia="zh-CN"/>
        </w:rPr>
        <w:t>3</w:t>
      </w:r>
      <w:r>
        <w:rPr>
          <w:rFonts w:ascii="仿宋_GB2312" w:hAnsi="仿宋" w:eastAsia="仿宋_GB2312"/>
          <w:sz w:val="32"/>
          <w:szCs w:val="32"/>
        </w:rPr>
        <w:t>.</w:t>
      </w:r>
      <w:r>
        <w:rPr>
          <w:rFonts w:hint="eastAsia"/>
        </w:rPr>
        <w:t xml:space="preserve"> </w:t>
      </w:r>
      <w:r>
        <w:rPr>
          <w:rFonts w:hint="eastAsia" w:ascii="仿宋_GB2312" w:hAnsi="仿宋" w:eastAsia="仿宋_GB2312"/>
          <w:sz w:val="32"/>
          <w:szCs w:val="32"/>
        </w:rPr>
        <w:t>江苏省巾帼建功标兵推荐表</w:t>
      </w:r>
    </w:p>
    <w:p>
      <w:pPr>
        <w:pStyle w:val="5"/>
        <w:tabs>
          <w:tab w:val="left" w:pos="0"/>
        </w:tabs>
        <w:spacing w:line="520" w:lineRule="exact"/>
        <w:ind w:firstLine="645" w:firstLineChars="0"/>
        <w:rPr>
          <w:rFonts w:ascii="仿宋_GB2312" w:hAnsi="仿宋" w:eastAsia="仿宋_GB2312"/>
          <w:sz w:val="32"/>
          <w:szCs w:val="32"/>
        </w:rPr>
      </w:pPr>
    </w:p>
    <w:p>
      <w:pPr>
        <w:pStyle w:val="5"/>
        <w:tabs>
          <w:tab w:val="left" w:pos="0"/>
        </w:tabs>
        <w:spacing w:line="520" w:lineRule="exact"/>
        <w:ind w:firstLine="6400" w:firstLineChars="2000"/>
        <w:rPr>
          <w:rFonts w:hint="eastAsia" w:ascii="仿宋_GB2312" w:hAnsi="仿宋" w:eastAsia="仿宋_GB2312"/>
          <w:sz w:val="32"/>
          <w:szCs w:val="32"/>
          <w:lang w:eastAsia="zh-CN"/>
        </w:rPr>
      </w:pPr>
      <w:r>
        <w:rPr>
          <w:rFonts w:hint="eastAsia" w:ascii="仿宋_GB2312" w:hAnsi="仿宋" w:eastAsia="仿宋_GB2312"/>
          <w:sz w:val="32"/>
          <w:szCs w:val="32"/>
          <w:lang w:eastAsia="zh-CN"/>
        </w:rPr>
        <w:t>机关党委</w:t>
      </w:r>
    </w:p>
    <w:p>
      <w:pPr>
        <w:pStyle w:val="5"/>
        <w:tabs>
          <w:tab w:val="left" w:pos="0"/>
        </w:tabs>
        <w:spacing w:line="520" w:lineRule="exact"/>
        <w:ind w:firstLine="5760" w:firstLineChars="1800"/>
        <w:rPr>
          <w:rFonts w:ascii="仿宋_GB2312" w:hAnsi="仿宋" w:eastAsia="仿宋_GB2312"/>
          <w:sz w:val="32"/>
          <w:szCs w:val="32"/>
        </w:rPr>
      </w:pPr>
      <w:r>
        <w:rPr>
          <w:rFonts w:ascii="仿宋_GB2312" w:hAnsi="仿宋" w:eastAsia="仿宋_GB2312"/>
          <w:sz w:val="32"/>
          <w:szCs w:val="32"/>
        </w:rPr>
        <w:t>2020年</w:t>
      </w:r>
      <w:r>
        <w:rPr>
          <w:rFonts w:hint="eastAsia" w:ascii="仿宋_GB2312" w:hAnsi="仿宋" w:eastAsia="仿宋_GB2312"/>
          <w:sz w:val="32"/>
          <w:szCs w:val="32"/>
          <w:lang w:val="en-US" w:eastAsia="zh-CN"/>
        </w:rPr>
        <w:t>6</w:t>
      </w:r>
      <w:r>
        <w:rPr>
          <w:rFonts w:ascii="仿宋_GB2312" w:hAnsi="仿宋" w:eastAsia="仿宋_GB2312"/>
          <w:sz w:val="32"/>
          <w:szCs w:val="32"/>
        </w:rPr>
        <w:t>月</w:t>
      </w:r>
      <w:r>
        <w:rPr>
          <w:rFonts w:hint="eastAsia" w:ascii="仿宋_GB2312" w:hAnsi="仿宋" w:eastAsia="仿宋_GB2312"/>
          <w:sz w:val="32"/>
          <w:szCs w:val="32"/>
          <w:lang w:val="en-US" w:eastAsia="zh-CN"/>
        </w:rPr>
        <w:t>9</w:t>
      </w:r>
      <w:r>
        <w:rPr>
          <w:rFonts w:ascii="仿宋_GB2312" w:hAnsi="仿宋" w:eastAsia="仿宋_GB2312"/>
          <w:sz w:val="32"/>
          <w:szCs w:val="32"/>
        </w:rPr>
        <w:t>日</w:t>
      </w:r>
    </w:p>
    <w:p>
      <w:pPr>
        <w:pStyle w:val="5"/>
        <w:tabs>
          <w:tab w:val="left" w:pos="0"/>
        </w:tabs>
        <w:spacing w:line="520" w:lineRule="exact"/>
        <w:ind w:firstLine="5760" w:firstLineChars="1800"/>
        <w:rPr>
          <w:rFonts w:ascii="仿宋_GB2312" w:hAnsi="仿宋" w:eastAsia="仿宋_GB2312"/>
          <w:sz w:val="32"/>
          <w:szCs w:val="32"/>
        </w:rPr>
      </w:pPr>
    </w:p>
    <w:p>
      <w:pPr>
        <w:rPr>
          <w:rFonts w:hint="eastAsia"/>
          <w:sz w:val="32"/>
          <w:szCs w:val="32"/>
        </w:rPr>
      </w:pPr>
      <w:r>
        <w:rPr>
          <w:rFonts w:hint="eastAsia"/>
          <w:sz w:val="32"/>
          <w:szCs w:val="32"/>
        </w:rPr>
        <w:br w:type="page"/>
      </w:r>
    </w:p>
    <w:p>
      <w:pPr>
        <w:pStyle w:val="2"/>
        <w:spacing w:before="0" w:beforeAutospacing="0" w:after="0" w:afterAutospacing="0" w:line="520" w:lineRule="exact"/>
        <w:rPr>
          <w:sz w:val="32"/>
          <w:szCs w:val="32"/>
        </w:rPr>
      </w:pPr>
      <w:r>
        <w:rPr>
          <w:rFonts w:hint="eastAsia"/>
          <w:sz w:val="32"/>
          <w:szCs w:val="32"/>
        </w:rPr>
        <w:t>附件1：</w:t>
      </w:r>
    </w:p>
    <w:p>
      <w:pPr>
        <w:pStyle w:val="2"/>
        <w:spacing w:before="0" w:beforeAutospacing="0" w:after="0" w:afterAutospacing="0" w:line="520" w:lineRule="exact"/>
        <w:rPr>
          <w:sz w:val="32"/>
          <w:szCs w:val="32"/>
        </w:rPr>
      </w:pPr>
    </w:p>
    <w:p>
      <w:pPr>
        <w:pStyle w:val="2"/>
        <w:spacing w:before="0" w:beforeAutospacing="0" w:after="0" w:afterAutospacing="0" w:line="520" w:lineRule="exact"/>
        <w:jc w:val="center"/>
        <w:rPr>
          <w:sz w:val="44"/>
          <w:szCs w:val="44"/>
        </w:rPr>
      </w:pPr>
      <w:r>
        <w:rPr>
          <w:rFonts w:hint="eastAsia" w:ascii="方正小标宋简体" w:eastAsia="方正小标宋简体" w:cs="方正小标宋简体"/>
          <w:bCs/>
          <w:sz w:val="44"/>
          <w:szCs w:val="44"/>
        </w:rPr>
        <w:t>江苏省巾帼</w:t>
      </w:r>
      <w:r>
        <w:rPr>
          <w:rFonts w:ascii="方正小标宋简体" w:eastAsia="方正小标宋简体" w:cs="方正小标宋简体"/>
          <w:bCs/>
          <w:sz w:val="44"/>
          <w:szCs w:val="44"/>
        </w:rPr>
        <w:t>建功先进典型</w:t>
      </w:r>
      <w:r>
        <w:rPr>
          <w:rFonts w:hint="eastAsia" w:ascii="方正小标宋简体" w:eastAsia="方正小标宋简体" w:cs="方正小标宋简体"/>
          <w:bCs/>
          <w:sz w:val="44"/>
          <w:szCs w:val="44"/>
        </w:rPr>
        <w:t>推荐（申报）条件</w:t>
      </w:r>
    </w:p>
    <w:p>
      <w:pPr>
        <w:pStyle w:val="2"/>
        <w:spacing w:before="0" w:beforeAutospacing="0" w:after="0" w:afterAutospacing="0" w:line="520" w:lineRule="exact"/>
        <w:rPr>
          <w:rFonts w:ascii="仿宋" w:hAnsi="仿宋" w:eastAsia="仿宋"/>
          <w:sz w:val="32"/>
          <w:szCs w:val="32"/>
        </w:rPr>
      </w:pPr>
    </w:p>
    <w:p>
      <w:pPr>
        <w:pStyle w:val="2"/>
        <w:spacing w:before="0" w:beforeAutospacing="0" w:after="0" w:afterAutospacing="0" w:line="520" w:lineRule="exact"/>
        <w:ind w:firstLine="643" w:firstLineChars="200"/>
        <w:rPr>
          <w:rFonts w:ascii="仿宋" w:hAnsi="仿宋" w:eastAsia="仿宋"/>
          <w:sz w:val="32"/>
          <w:szCs w:val="32"/>
        </w:rPr>
      </w:pPr>
      <w:r>
        <w:rPr>
          <w:rFonts w:hint="eastAsia" w:ascii="仿宋" w:hAnsi="仿宋" w:eastAsia="仿宋"/>
          <w:b/>
          <w:sz w:val="32"/>
          <w:szCs w:val="32"/>
          <w:lang w:eastAsia="zh-CN"/>
        </w:rPr>
        <w:t>一、</w:t>
      </w:r>
      <w:r>
        <w:rPr>
          <w:rFonts w:hint="eastAsia" w:ascii="仿宋" w:hAnsi="仿宋" w:eastAsia="仿宋"/>
          <w:b/>
          <w:sz w:val="32"/>
          <w:szCs w:val="32"/>
        </w:rPr>
        <w:t>江苏省巾帼文明岗</w:t>
      </w:r>
      <w:r>
        <w:rPr>
          <w:rFonts w:hint="eastAsia" w:ascii="仿宋" w:hAnsi="仿宋" w:eastAsia="仿宋"/>
          <w:sz w:val="32"/>
          <w:szCs w:val="32"/>
        </w:rPr>
        <w:t>：以女性为主体的一线集体和岗位。具体条件是：</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1.岗员构成达标。女性占岗位成员的60%以上，岗位负责人中至少有一名是女性。除特殊岗位外，一般要求为3人以上（含3人）的集体。</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2.组织机构健全。工作得到单位、行业领导的切实重视和支持，纳入整体工作安排，建有专门领导小组，并为创建活动提供必要的人力、物力和财力保障。</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3.岗员素质过硬。岗位成员思想政治素质良好，自觉遵纪守法，积极执行党和国家的政策，遵守本系统、本行业和本单位的规章制度，诚实守信，办事公道，爱岗敬业，熟练掌握专业知识和业务技能，在生产经营和管理服务中贡献突出。岗组成员中须有获得各级岗位技术能手、服务明星或巾帼建功标兵等各种荣誉称号的先进个人。</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4.服务规范高效。有统一的服务理念、公开的服务承诺、齐全的便民服务设施、完善的服务功能。服务热情周到，行为文明规范。</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5.创建氛围浓厚。工作场所创岗标识明显，工作环境整洁美观。经常组织员工开展世界观、人生观、价值观和社会公德、职业道德、家庭美德、个人品德为主题的教育活动。</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6.岗位效益显著。有良好的社会信誉和高效的团队，注重品牌建设，工作有创新，服务有亮点，社会效益、经济效益和人才效益显著，在本系统或行业中有较强的影响力，辐射带动作用好。</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7.管理科学规范。岗组内部管理规范，有明确的争创计划、细化的创建标准和岗位责任制度，有规范的行业服务标准和服务质量指标，有符合本系统、本行业工作特点的创建办法和考核内容，接受群众监督的渠道通畅。</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8.创建档案健全。创岗工作内容、活动信息、服务机制等资料齐全，档案完备。有条件的单位可借助网络信息化平台展示“巾帼文明岗”风采，有创建工作的网页，有微信公众号等平台。</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9.示范作用明显。岗组成员社会责任意识强，积极参与社会公益和志愿服务活动，在本行业、本系统、本地区创建集体中具有较强示范性、代表性和影响力。</w:t>
      </w:r>
    </w:p>
    <w:p>
      <w:pPr>
        <w:pStyle w:val="2"/>
        <w:spacing w:before="0" w:beforeAutospacing="0" w:after="0" w:afterAutospacing="0" w:line="520" w:lineRule="exact"/>
        <w:ind w:firstLine="643" w:firstLineChars="200"/>
        <w:rPr>
          <w:rFonts w:ascii="仿宋" w:hAnsi="仿宋" w:eastAsia="仿宋"/>
          <w:sz w:val="32"/>
          <w:szCs w:val="32"/>
        </w:rPr>
      </w:pPr>
      <w:r>
        <w:rPr>
          <w:rFonts w:hint="eastAsia" w:ascii="仿宋" w:hAnsi="仿宋" w:eastAsia="仿宋"/>
          <w:b/>
          <w:sz w:val="32"/>
          <w:szCs w:val="32"/>
          <w:lang w:eastAsia="zh-CN"/>
        </w:rPr>
        <w:t>二、</w:t>
      </w:r>
      <w:r>
        <w:rPr>
          <w:rFonts w:hint="eastAsia" w:ascii="仿宋" w:hAnsi="仿宋" w:eastAsia="仿宋"/>
          <w:b/>
          <w:sz w:val="32"/>
          <w:szCs w:val="32"/>
        </w:rPr>
        <w:t>江苏省巾帼建功标兵</w:t>
      </w:r>
      <w:r>
        <w:rPr>
          <w:rFonts w:hint="eastAsia" w:ascii="仿宋" w:hAnsi="仿宋" w:eastAsia="仿宋"/>
          <w:sz w:val="32"/>
          <w:szCs w:val="32"/>
        </w:rPr>
        <w:t>：在职在册的优秀女教职工个人</w:t>
      </w:r>
      <w:r>
        <w:rPr>
          <w:rFonts w:hint="eastAsia"/>
          <w:sz w:val="32"/>
          <w:szCs w:val="32"/>
        </w:rPr>
        <w:t>。</w:t>
      </w:r>
      <w:r>
        <w:rPr>
          <w:rFonts w:hint="eastAsia" w:ascii="仿宋" w:hAnsi="仿宋" w:eastAsia="仿宋"/>
          <w:sz w:val="32"/>
          <w:szCs w:val="32"/>
        </w:rPr>
        <w:t>具体条件是：</w:t>
      </w:r>
      <w:r>
        <w:rPr>
          <w:rFonts w:ascii="仿宋" w:hAnsi="仿宋" w:eastAsia="仿宋"/>
          <w:sz w:val="32"/>
          <w:szCs w:val="32"/>
        </w:rPr>
        <w:t xml:space="preserve"> </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1.拥护党的领导，热爱祖国，遵纪守法。有坚定的理想信念和正确的世界观、人生观、价值观，有良好的职业道德和务实的工作作风，吃苦在先，乐于奉献。</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2.弘扬“四自”精神，立足本职岗位，爱岗敬业，勇于创新。熟练掌握本岗位职业技能，在本单位(系统、行业)创造一流业绩，具有较强示范带动作用。</w:t>
      </w:r>
    </w:p>
    <w:p>
      <w:pPr>
        <w:pStyle w:val="2"/>
        <w:spacing w:before="0" w:beforeAutospacing="0" w:after="0" w:afterAutospacing="0"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.胸怀大局，热心公益，在投身城乡经济社会发展、参与公共事务管理、带领妇女创业就业、帮助妇女脱贫致富等各项工作中表现突出，业绩优异。</w:t>
      </w:r>
    </w:p>
    <w:p>
      <w:pPr>
        <w:pStyle w:val="2"/>
        <w:spacing w:before="0" w:beforeAutospacing="0" w:after="0" w:afterAutospacing="0" w:line="520" w:lineRule="exact"/>
        <w:ind w:firstLine="640" w:firstLineChars="200"/>
        <w:rPr>
          <w:rFonts w:ascii="仿宋" w:hAnsi="仿宋" w:eastAsia="仿宋"/>
          <w:sz w:val="32"/>
          <w:szCs w:val="32"/>
        </w:rPr>
      </w:pPr>
      <w:r>
        <w:rPr>
          <w:rFonts w:hint="eastAsia" w:ascii="仿宋" w:hAnsi="仿宋" w:eastAsia="仿宋"/>
          <w:sz w:val="32"/>
          <w:szCs w:val="32"/>
        </w:rPr>
        <w:t>4.已获得市级或行业(系统)授予的荣誉称号。</w:t>
      </w:r>
    </w:p>
    <w:p>
      <w:pPr>
        <w:tabs>
          <w:tab w:val="left" w:pos="0"/>
        </w:tabs>
        <w:spacing w:line="520" w:lineRule="exact"/>
        <w:rPr>
          <w:rFonts w:hint="eastAsia" w:ascii="仿宋_GB2312" w:hAnsi="仿宋" w:eastAsia="仿宋_GB2312"/>
          <w:sz w:val="32"/>
          <w:szCs w:val="32"/>
        </w:rPr>
      </w:pPr>
    </w:p>
    <w:p>
      <w:pPr>
        <w:tabs>
          <w:tab w:val="left" w:pos="0"/>
        </w:tabs>
        <w:spacing w:line="520" w:lineRule="exact"/>
        <w:rPr>
          <w:rFonts w:ascii="仿宋_GB2312" w:hAnsi="仿宋" w:eastAsia="仿宋_GB2312"/>
          <w:sz w:val="32"/>
          <w:szCs w:val="32"/>
        </w:rPr>
      </w:pPr>
    </w:p>
    <w:p>
      <w:pPr>
        <w:tabs>
          <w:tab w:val="left" w:pos="0"/>
        </w:tabs>
        <w:spacing w:line="520" w:lineRule="exact"/>
        <w:rPr>
          <w:rFonts w:ascii="仿宋_GB2312" w:hAnsi="仿宋" w:eastAsia="仿宋_GB2312"/>
          <w:sz w:val="32"/>
          <w:szCs w:val="32"/>
        </w:rPr>
      </w:pPr>
    </w:p>
    <w:p>
      <w:pPr>
        <w:tabs>
          <w:tab w:val="left" w:pos="0"/>
        </w:tabs>
        <w:spacing w:line="520" w:lineRule="exact"/>
        <w:rPr>
          <w:rFonts w:ascii="仿宋_GB2312" w:hAnsi="仿宋" w:eastAsia="仿宋_GB2312"/>
          <w:sz w:val="32"/>
          <w:szCs w:val="32"/>
        </w:rPr>
      </w:pPr>
    </w:p>
    <w:p>
      <w:pPr>
        <w:tabs>
          <w:tab w:val="left" w:pos="0"/>
        </w:tabs>
        <w:spacing w:line="520" w:lineRule="exact"/>
        <w:rPr>
          <w:rFonts w:ascii="仿宋_GB2312" w:hAnsi="仿宋" w:eastAsia="仿宋_GB2312"/>
          <w:sz w:val="32"/>
          <w:szCs w:val="32"/>
        </w:rPr>
      </w:pPr>
    </w:p>
    <w:p>
      <w:pPr>
        <w:spacing w:line="560" w:lineRule="exact"/>
        <w:rPr>
          <w:rFonts w:ascii="仿宋_GB2312" w:hAnsi="仿宋" w:eastAsia="仿宋_GB2312"/>
          <w:sz w:val="30"/>
          <w:szCs w:val="30"/>
        </w:rPr>
      </w:pPr>
      <w:r>
        <w:rPr>
          <w:rFonts w:hint="eastAsia" w:ascii="仿宋_GB2312" w:hAnsi="仿宋" w:eastAsia="仿宋_GB2312"/>
          <w:sz w:val="32"/>
          <w:szCs w:val="32"/>
        </w:rPr>
        <w:t>附件</w:t>
      </w:r>
      <w:r>
        <w:rPr>
          <w:rFonts w:ascii="仿宋_GB2312" w:hAnsi="仿宋" w:eastAsia="仿宋_GB2312"/>
          <w:sz w:val="32"/>
          <w:szCs w:val="32"/>
        </w:rPr>
        <w:t>2</w:t>
      </w:r>
      <w:r>
        <w:rPr>
          <w:rFonts w:hint="eastAsia" w:ascii="仿宋_GB2312" w:hAnsi="仿宋" w:eastAsia="仿宋_GB2312"/>
          <w:sz w:val="32"/>
          <w:szCs w:val="32"/>
        </w:rPr>
        <w:t>：</w:t>
      </w:r>
    </w:p>
    <w:p>
      <w:pPr>
        <w:jc w:val="center"/>
        <w:rPr>
          <w:rFonts w:asciiTheme="minorEastAsia" w:hAnsiTheme="minorEastAsia"/>
          <w:sz w:val="44"/>
          <w:szCs w:val="44"/>
        </w:rPr>
      </w:pPr>
      <w:r>
        <w:rPr>
          <w:rFonts w:hint="eastAsia" w:ascii="方正小标宋简体" w:hAnsi="宋体" w:eastAsia="方正小标宋简体" w:cs="方正小标宋简体"/>
          <w:bCs/>
          <w:sz w:val="44"/>
          <w:szCs w:val="44"/>
        </w:rPr>
        <w:t>江苏省巾帼文明岗推荐表</w:t>
      </w:r>
    </w:p>
    <w:p>
      <w:pPr>
        <w:jc w:val="center"/>
        <w:rPr>
          <w:rFonts w:ascii="宋体" w:hAnsi="宋体"/>
          <w:szCs w:val="21"/>
        </w:rPr>
      </w:pP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198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岗组名称</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负责人姓名</w:t>
            </w:r>
          </w:p>
        </w:tc>
        <w:tc>
          <w:tcPr>
            <w:tcW w:w="201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负责人职务</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联系方式</w:t>
            </w:r>
          </w:p>
        </w:tc>
        <w:tc>
          <w:tcPr>
            <w:tcW w:w="201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通讯地址</w:t>
            </w:r>
          </w:p>
        </w:tc>
        <w:tc>
          <w:tcPr>
            <w:tcW w:w="669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岗组人员数量</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其中女性人数</w:t>
            </w:r>
          </w:p>
        </w:tc>
        <w:tc>
          <w:tcPr>
            <w:tcW w:w="201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岗组负责人人数</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其中女性人数</w:t>
            </w:r>
          </w:p>
        </w:tc>
        <w:tc>
          <w:tcPr>
            <w:tcW w:w="201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所获荣誉</w:t>
            </w:r>
          </w:p>
        </w:tc>
        <w:tc>
          <w:tcPr>
            <w:tcW w:w="6693"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trPr>
        <w:tc>
          <w:tcPr>
            <w:tcW w:w="223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创</w:t>
            </w:r>
          </w:p>
          <w:p>
            <w:pPr>
              <w:spacing w:line="400" w:lineRule="exact"/>
              <w:jc w:val="center"/>
              <w:rPr>
                <w:rFonts w:ascii="仿宋_GB2312" w:eastAsia="仿宋_GB2312"/>
                <w:sz w:val="28"/>
                <w:szCs w:val="28"/>
              </w:rPr>
            </w:pPr>
            <w:r>
              <w:rPr>
                <w:rFonts w:hint="eastAsia" w:ascii="仿宋_GB2312" w:eastAsia="仿宋_GB2312"/>
                <w:sz w:val="28"/>
                <w:szCs w:val="28"/>
              </w:rPr>
              <w:t>建</w:t>
            </w:r>
          </w:p>
          <w:p>
            <w:pPr>
              <w:spacing w:line="400" w:lineRule="exact"/>
              <w:jc w:val="center"/>
              <w:rPr>
                <w:rFonts w:ascii="仿宋_GB2312" w:eastAsia="仿宋_GB2312"/>
                <w:sz w:val="28"/>
                <w:szCs w:val="28"/>
              </w:rPr>
            </w:pPr>
            <w:r>
              <w:rPr>
                <w:rFonts w:hint="eastAsia" w:ascii="仿宋_GB2312" w:eastAsia="仿宋_GB2312"/>
                <w:sz w:val="28"/>
                <w:szCs w:val="28"/>
              </w:rPr>
              <w:t>事</w:t>
            </w:r>
          </w:p>
          <w:p>
            <w:pPr>
              <w:spacing w:line="400" w:lineRule="exact"/>
              <w:jc w:val="center"/>
              <w:rPr>
                <w:rFonts w:ascii="仿宋_GB2312" w:eastAsia="仿宋_GB2312"/>
                <w:sz w:val="28"/>
                <w:szCs w:val="28"/>
              </w:rPr>
            </w:pPr>
            <w:r>
              <w:rPr>
                <w:rFonts w:hint="eastAsia" w:ascii="仿宋_GB2312" w:eastAsia="仿宋_GB2312"/>
                <w:sz w:val="28"/>
                <w:szCs w:val="28"/>
              </w:rPr>
              <w:t>迹</w:t>
            </w:r>
          </w:p>
        </w:tc>
        <w:tc>
          <w:tcPr>
            <w:tcW w:w="6693" w:type="dxa"/>
            <w:gridSpan w:val="3"/>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23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所在单位意见</w:t>
            </w:r>
          </w:p>
        </w:tc>
        <w:tc>
          <w:tcPr>
            <w:tcW w:w="6693" w:type="dxa"/>
            <w:gridSpan w:val="3"/>
          </w:tcPr>
          <w:p>
            <w:pPr>
              <w:spacing w:line="400" w:lineRule="exact"/>
              <w:rPr>
                <w:rFonts w:ascii="仿宋_GB2312" w:eastAsia="仿宋_GB2312"/>
                <w:sz w:val="28"/>
                <w:szCs w:val="28"/>
              </w:rPr>
            </w:pPr>
          </w:p>
          <w:p>
            <w:pPr>
              <w:spacing w:line="400" w:lineRule="exact"/>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p>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盖章</w:t>
            </w:r>
          </w:p>
          <w:p>
            <w:pPr>
              <w:spacing w:line="400" w:lineRule="exact"/>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年  月  日</w:t>
            </w:r>
          </w:p>
        </w:tc>
      </w:tr>
    </w:tbl>
    <w:p>
      <w:pPr>
        <w:rPr>
          <w:rFonts w:hint="eastAsia" w:ascii="仿宋_GB2312" w:hAnsi="仿宋" w:eastAsia="仿宋_GB2312"/>
          <w:sz w:val="32"/>
          <w:szCs w:val="32"/>
        </w:rPr>
      </w:pPr>
      <w:r>
        <w:rPr>
          <w:rFonts w:hint="eastAsia" w:ascii="仿宋_GB2312" w:hAnsi="仿宋" w:eastAsia="仿宋_GB2312"/>
          <w:sz w:val="32"/>
          <w:szCs w:val="32"/>
        </w:rPr>
        <w:br w:type="page"/>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p>
    <w:p>
      <w:pPr>
        <w:spacing w:line="700" w:lineRule="exact"/>
        <w:jc w:val="center"/>
        <w:rPr>
          <w:rFonts w:asciiTheme="minorEastAsia" w:hAnsiTheme="minorEastAsia"/>
          <w:sz w:val="44"/>
          <w:szCs w:val="44"/>
        </w:rPr>
      </w:pPr>
      <w:r>
        <w:rPr>
          <w:rFonts w:hint="eastAsia" w:ascii="方正小标宋简体" w:hAnsi="宋体" w:eastAsia="方正小标宋简体" w:cs="方正小标宋简体"/>
          <w:bCs/>
          <w:sz w:val="44"/>
          <w:szCs w:val="44"/>
        </w:rPr>
        <w:t>江苏省巾帼建功标兵推荐表</w:t>
      </w:r>
    </w:p>
    <w:p>
      <w:pPr>
        <w:spacing w:line="560" w:lineRule="exact"/>
        <w:jc w:val="center"/>
        <w:rPr>
          <w:rFonts w:ascii="仿宋_GB2312" w:eastAsia="仿宋_GB2312"/>
          <w:sz w:val="32"/>
          <w:szCs w:val="32"/>
        </w:rPr>
      </w:pPr>
    </w:p>
    <w:tbl>
      <w:tblPr>
        <w:tblStyle w:val="3"/>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978"/>
        <w:gridCol w:w="2272"/>
        <w:gridCol w:w="1556"/>
        <w:gridCol w:w="26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jc w:val="center"/>
        </w:trPr>
        <w:tc>
          <w:tcPr>
            <w:tcW w:w="1490"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姓名</w:t>
            </w:r>
          </w:p>
        </w:tc>
        <w:tc>
          <w:tcPr>
            <w:tcW w:w="3250" w:type="dxa"/>
            <w:gridSpan w:val="2"/>
            <w:vAlign w:val="center"/>
          </w:tcPr>
          <w:p>
            <w:pPr>
              <w:spacing w:line="560" w:lineRule="exact"/>
              <w:jc w:val="center"/>
              <w:rPr>
                <w:rFonts w:ascii="仿宋_GB2312" w:hAnsi="仿宋" w:eastAsia="仿宋_GB2312"/>
                <w:sz w:val="28"/>
                <w:szCs w:val="28"/>
              </w:rPr>
            </w:pPr>
          </w:p>
        </w:tc>
        <w:tc>
          <w:tcPr>
            <w:tcW w:w="1556"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民族</w:t>
            </w:r>
          </w:p>
        </w:tc>
        <w:tc>
          <w:tcPr>
            <w:tcW w:w="2693" w:type="dxa"/>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jc w:val="center"/>
        </w:trPr>
        <w:tc>
          <w:tcPr>
            <w:tcW w:w="1490"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出生年月</w:t>
            </w:r>
          </w:p>
        </w:tc>
        <w:tc>
          <w:tcPr>
            <w:tcW w:w="3250" w:type="dxa"/>
            <w:gridSpan w:val="2"/>
            <w:vAlign w:val="center"/>
          </w:tcPr>
          <w:p>
            <w:pPr>
              <w:spacing w:line="560" w:lineRule="exact"/>
              <w:jc w:val="center"/>
              <w:rPr>
                <w:rFonts w:ascii="仿宋_GB2312" w:hAnsi="仿宋" w:eastAsia="仿宋_GB2312"/>
                <w:sz w:val="28"/>
                <w:szCs w:val="28"/>
              </w:rPr>
            </w:pPr>
          </w:p>
        </w:tc>
        <w:tc>
          <w:tcPr>
            <w:tcW w:w="1556"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政治面貌</w:t>
            </w:r>
          </w:p>
        </w:tc>
        <w:tc>
          <w:tcPr>
            <w:tcW w:w="2693" w:type="dxa"/>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jc w:val="center"/>
        </w:trPr>
        <w:tc>
          <w:tcPr>
            <w:tcW w:w="1490"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文化程度</w:t>
            </w:r>
          </w:p>
        </w:tc>
        <w:tc>
          <w:tcPr>
            <w:tcW w:w="3250" w:type="dxa"/>
            <w:gridSpan w:val="2"/>
            <w:vAlign w:val="center"/>
          </w:tcPr>
          <w:p>
            <w:pPr>
              <w:spacing w:line="560" w:lineRule="exact"/>
              <w:jc w:val="center"/>
              <w:rPr>
                <w:rFonts w:ascii="仿宋_GB2312" w:hAnsi="仿宋" w:eastAsia="仿宋_GB2312"/>
                <w:sz w:val="28"/>
                <w:szCs w:val="28"/>
              </w:rPr>
            </w:pPr>
          </w:p>
        </w:tc>
        <w:tc>
          <w:tcPr>
            <w:tcW w:w="1556" w:type="dxa"/>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联系电话</w:t>
            </w:r>
          </w:p>
        </w:tc>
        <w:tc>
          <w:tcPr>
            <w:tcW w:w="2693" w:type="dxa"/>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68" w:type="dxa"/>
            <w:gridSpan w:val="2"/>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工作单位及职务</w:t>
            </w:r>
          </w:p>
        </w:tc>
        <w:tc>
          <w:tcPr>
            <w:tcW w:w="6527" w:type="dxa"/>
            <w:gridSpan w:val="4"/>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68" w:type="dxa"/>
            <w:gridSpan w:val="2"/>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通讯地址</w:t>
            </w:r>
          </w:p>
        </w:tc>
        <w:tc>
          <w:tcPr>
            <w:tcW w:w="6527" w:type="dxa"/>
            <w:gridSpan w:val="4"/>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68" w:type="dxa"/>
            <w:gridSpan w:val="2"/>
            <w:vAlign w:val="center"/>
          </w:tcPr>
          <w:p>
            <w:pPr>
              <w:spacing w:line="560" w:lineRule="exact"/>
              <w:jc w:val="center"/>
              <w:rPr>
                <w:rFonts w:ascii="仿宋_GB2312" w:hAnsi="仿宋" w:eastAsia="仿宋_GB2312"/>
                <w:sz w:val="28"/>
                <w:szCs w:val="28"/>
              </w:rPr>
            </w:pPr>
            <w:r>
              <w:rPr>
                <w:rFonts w:hint="eastAsia" w:ascii="仿宋_GB2312" w:hAnsi="仿宋" w:eastAsia="仿宋_GB2312"/>
                <w:sz w:val="28"/>
                <w:szCs w:val="28"/>
              </w:rPr>
              <w:t>所获荣誉</w:t>
            </w:r>
          </w:p>
        </w:tc>
        <w:tc>
          <w:tcPr>
            <w:tcW w:w="6527" w:type="dxa"/>
            <w:gridSpan w:val="4"/>
            <w:vAlign w:val="center"/>
          </w:tcPr>
          <w:p>
            <w:pPr>
              <w:spacing w:line="56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jc w:val="center"/>
        </w:trPr>
        <w:tc>
          <w:tcPr>
            <w:tcW w:w="149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创</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建</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事</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迹</w:t>
            </w:r>
          </w:p>
        </w:tc>
        <w:tc>
          <w:tcPr>
            <w:tcW w:w="7505" w:type="dxa"/>
            <w:gridSpan w:val="5"/>
            <w:vAlign w:val="center"/>
          </w:tcPr>
          <w:p>
            <w:pPr>
              <w:spacing w:line="400" w:lineRule="exact"/>
              <w:jc w:val="cente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490" w:type="dxa"/>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所在</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单位</w:t>
            </w:r>
          </w:p>
          <w:p>
            <w:pPr>
              <w:spacing w:line="400" w:lineRule="exact"/>
              <w:jc w:val="center"/>
              <w:rPr>
                <w:rFonts w:ascii="仿宋_GB2312" w:hAnsi="仿宋" w:eastAsia="仿宋_GB2312"/>
                <w:sz w:val="28"/>
                <w:szCs w:val="28"/>
              </w:rPr>
            </w:pPr>
            <w:r>
              <w:rPr>
                <w:rFonts w:hint="eastAsia" w:ascii="仿宋_GB2312" w:hAnsi="仿宋" w:eastAsia="仿宋_GB2312"/>
                <w:sz w:val="28"/>
                <w:szCs w:val="28"/>
              </w:rPr>
              <w:t>意见</w:t>
            </w:r>
          </w:p>
        </w:tc>
        <w:tc>
          <w:tcPr>
            <w:tcW w:w="7505" w:type="dxa"/>
            <w:gridSpan w:val="5"/>
            <w:vAlign w:val="center"/>
          </w:tcPr>
          <w:p>
            <w:pPr>
              <w:spacing w:line="400" w:lineRule="exact"/>
              <w:jc w:val="center"/>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p>
          <w:p>
            <w:pPr>
              <w:spacing w:line="400" w:lineRule="exact"/>
              <w:jc w:val="center"/>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 xml:space="preserve">盖章                         </w:t>
            </w:r>
            <w:r>
              <w:rPr>
                <w:rFonts w:ascii="仿宋_GB2312" w:hAnsi="仿宋" w:eastAsia="仿宋_GB2312"/>
                <w:sz w:val="28"/>
                <w:szCs w:val="28"/>
              </w:rPr>
              <w:t xml:space="preserve">              </w:t>
            </w:r>
          </w:p>
          <w:p>
            <w:pPr>
              <w:spacing w:line="400" w:lineRule="exact"/>
              <w:jc w:val="center"/>
              <w:rPr>
                <w:rFonts w:ascii="仿宋_GB2312" w:hAnsi="仿宋" w:eastAsia="仿宋_GB2312"/>
                <w:sz w:val="28"/>
                <w:szCs w:val="28"/>
              </w:rPr>
            </w:pPr>
            <w:r>
              <w:rPr>
                <w:rFonts w:ascii="仿宋_GB2312" w:hAnsi="仿宋" w:eastAsia="仿宋_GB2312"/>
                <w:sz w:val="28"/>
                <w:szCs w:val="28"/>
              </w:rPr>
              <w:t xml:space="preserve">                           </w:t>
            </w:r>
            <w:r>
              <w:rPr>
                <w:rFonts w:hint="eastAsia" w:ascii="仿宋_GB2312" w:hAnsi="仿宋" w:eastAsia="仿宋_GB2312"/>
                <w:sz w:val="28"/>
                <w:szCs w:val="28"/>
              </w:rPr>
              <w:t>年  月  日</w:t>
            </w:r>
          </w:p>
        </w:tc>
      </w:tr>
    </w:tbl>
    <w:p/>
    <w:sectPr>
      <w:pgSz w:w="11906" w:h="16838"/>
      <w:pgMar w:top="1440"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B503F"/>
    <w:rsid w:val="220B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2020-06-09T07:23:00Z</dcterms:created>
  <dc:creator>布丁咻</dc:creator>
  <cp:lastModifiedBy>布丁咻</cp:lastModifiedBy>
  <dcterms:modified xsi:type="dcterms:W3CDTF">2020-06-09T07:31:48Z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